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8AC1" w14:textId="10151B2E" w:rsidR="00F73EBB" w:rsidRPr="00597071" w:rsidRDefault="00DB4DD8" w:rsidP="009435AB">
      <w:pPr>
        <w:pStyle w:val="Heading1"/>
      </w:pPr>
      <w:r w:rsidRPr="00597071">
        <mc:AlternateContent>
          <mc:Choice Requires="wps">
            <w:drawing>
              <wp:anchor distT="0" distB="0" distL="114300" distR="114300" simplePos="0" relativeHeight="251662336" behindDoc="0" locked="0" layoutInCell="1" allowOverlap="1" wp14:anchorId="11BC6F48" wp14:editId="2AA0A932">
                <wp:simplePos x="0" y="0"/>
                <wp:positionH relativeFrom="column">
                  <wp:posOffset>-4445</wp:posOffset>
                </wp:positionH>
                <wp:positionV relativeFrom="paragraph">
                  <wp:posOffset>1158663</wp:posOffset>
                </wp:positionV>
                <wp:extent cx="6214745"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4745"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EECBED"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91.25pt" to="489pt,9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" strokecolor="#a8d08d [1945]" strokeweight="3pt">
                <v:stroke joinstyle="miter"/>
              </v:line>
            </w:pict>
          </mc:Fallback>
        </mc:AlternateContent>
      </w:r>
      <w:r w:rsidR="00431F2F" w:rsidRPr="00431F2F">
        <w:rPr>
          <w:sz w:val="36"/>
          <w:szCs w:val="36"/>
        </w:rPr>
        <w:br/>
      </w:r>
      <w:r>
        <w:t>Transcript</w:t>
      </w:r>
      <w:r w:rsidR="009E6975">
        <w:t>:</w:t>
      </w:r>
      <w:r w:rsidR="009E6975">
        <w:br/>
      </w:r>
      <w:r>
        <w:t>Standard 3</w:t>
      </w:r>
      <w:r w:rsidR="009E6975">
        <w:t>—Learning Environments</w:t>
      </w:r>
    </w:p>
    <w:p w14:paraId="1151F2E8" w14:textId="63228CE0" w:rsidR="00731B6B" w:rsidRPr="00731B6B" w:rsidRDefault="006B10EA" w:rsidP="004526DA">
      <w:pPr>
        <w:pStyle w:val="Subtitle"/>
        <w:sectPr w:rsidR="00731B6B" w:rsidRPr="00731B6B" w:rsidSect="006224F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008" w:bottom="1008" w:left="1440" w:header="576" w:footer="360" w:gutter="0"/>
          <w:cols w:space="432"/>
          <w:docGrid w:linePitch="360"/>
        </w:sectPr>
      </w:pPr>
      <w:r>
        <w:br/>
      </w:r>
      <w:r w:rsidR="004526DA">
        <w:t xml:space="preserve">David J. Mulder, Dordt University </w:t>
      </w:r>
    </w:p>
    <w:p w14:paraId="52ECD6AA" w14:textId="23BF35CF" w:rsidR="00DB4DD8" w:rsidRDefault="00DB4DD8" w:rsidP="00DB4DD8">
      <w:pPr>
        <w:pStyle w:val="Heading2"/>
      </w:pPr>
      <w:r>
        <w:t>Professional Language for Standard 3</w:t>
      </w:r>
    </w:p>
    <w:p w14:paraId="5D9D292D" w14:textId="32A083CB" w:rsidR="004526DA" w:rsidRPr="00E409B3" w:rsidRDefault="004526DA" w:rsidP="004526DA">
      <w:pPr>
        <w:numPr>
          <w:ilvl w:val="0"/>
          <w:numId w:val="20"/>
        </w:numPr>
        <w:spacing w:before="0"/>
      </w:pPr>
      <w:proofErr w:type="gramStart"/>
      <w:r w:rsidRPr="00E409B3">
        <w:t>Accommodations</w:t>
      </w:r>
      <w:proofErr w:type="gramEnd"/>
    </w:p>
    <w:p w14:paraId="71417E28" w14:textId="77777777" w:rsidR="004526DA" w:rsidRPr="00E409B3" w:rsidRDefault="004526DA" w:rsidP="004526DA">
      <w:pPr>
        <w:numPr>
          <w:ilvl w:val="0"/>
          <w:numId w:val="20"/>
        </w:numPr>
        <w:spacing w:before="0"/>
      </w:pPr>
      <w:r w:rsidRPr="00E409B3">
        <w:t>Modifications</w:t>
      </w:r>
    </w:p>
    <w:p w14:paraId="7891CA6D" w14:textId="77777777" w:rsidR="004526DA" w:rsidRPr="00E409B3" w:rsidRDefault="004526DA" w:rsidP="004526DA">
      <w:pPr>
        <w:numPr>
          <w:ilvl w:val="0"/>
          <w:numId w:val="20"/>
        </w:numPr>
        <w:spacing w:before="0"/>
      </w:pPr>
      <w:r w:rsidRPr="00E409B3">
        <w:t>Scaffolding</w:t>
      </w:r>
    </w:p>
    <w:p w14:paraId="0C0FA838" w14:textId="77777777" w:rsidR="004526DA" w:rsidRPr="00E409B3" w:rsidRDefault="004526DA" w:rsidP="004526DA">
      <w:pPr>
        <w:numPr>
          <w:ilvl w:val="0"/>
          <w:numId w:val="20"/>
        </w:numPr>
        <w:spacing w:before="0"/>
      </w:pPr>
      <w:r w:rsidRPr="00E409B3">
        <w:t>Differentiation</w:t>
      </w:r>
    </w:p>
    <w:p w14:paraId="4FB5201E" w14:textId="77777777" w:rsidR="004526DA" w:rsidRPr="00E409B3" w:rsidRDefault="004526DA" w:rsidP="004526DA">
      <w:pPr>
        <w:numPr>
          <w:ilvl w:val="0"/>
          <w:numId w:val="20"/>
        </w:numPr>
        <w:spacing w:before="0"/>
      </w:pPr>
      <w:r w:rsidRPr="00E409B3">
        <w:t>RTI</w:t>
      </w:r>
    </w:p>
    <w:p w14:paraId="729E0C71" w14:textId="77777777" w:rsidR="004526DA" w:rsidRPr="00E409B3" w:rsidRDefault="004526DA" w:rsidP="004526DA">
      <w:pPr>
        <w:numPr>
          <w:ilvl w:val="0"/>
          <w:numId w:val="20"/>
        </w:numPr>
        <w:spacing w:before="0"/>
      </w:pPr>
      <w:r w:rsidRPr="00E409B3">
        <w:t>Interventions</w:t>
      </w:r>
    </w:p>
    <w:p w14:paraId="34503A52" w14:textId="77777777" w:rsidR="004526DA" w:rsidRPr="00E409B3" w:rsidRDefault="004526DA" w:rsidP="004526DA">
      <w:pPr>
        <w:numPr>
          <w:ilvl w:val="0"/>
          <w:numId w:val="20"/>
        </w:numPr>
        <w:spacing w:before="0"/>
      </w:pPr>
      <w:r w:rsidRPr="00E409B3">
        <w:t>Positive behavior support</w:t>
      </w:r>
    </w:p>
    <w:p w14:paraId="04DA2B97" w14:textId="77777777" w:rsidR="004526DA" w:rsidRPr="00E409B3" w:rsidRDefault="004526DA" w:rsidP="004526DA">
      <w:pPr>
        <w:numPr>
          <w:ilvl w:val="0"/>
          <w:numId w:val="20"/>
        </w:numPr>
        <w:spacing w:before="0"/>
      </w:pPr>
      <w:r w:rsidRPr="00E409B3">
        <w:t>Cooperative learning groups</w:t>
      </w:r>
    </w:p>
    <w:p w14:paraId="40C7047D" w14:textId="77777777" w:rsidR="004526DA" w:rsidRPr="00E409B3" w:rsidRDefault="004526DA" w:rsidP="004526DA">
      <w:pPr>
        <w:numPr>
          <w:ilvl w:val="0"/>
          <w:numId w:val="20"/>
        </w:numPr>
        <w:spacing w:before="0"/>
      </w:pPr>
      <w:r w:rsidRPr="00E409B3">
        <w:t>Collaboration</w:t>
      </w:r>
    </w:p>
    <w:p w14:paraId="6E171492" w14:textId="6AE187E0" w:rsidR="004526DA" w:rsidRDefault="004526DA" w:rsidP="004526DA">
      <w:pPr>
        <w:numPr>
          <w:ilvl w:val="0"/>
          <w:numId w:val="20"/>
        </w:numPr>
        <w:spacing w:before="0"/>
      </w:pPr>
      <w:r w:rsidRPr="00E409B3">
        <w:t>Consultation</w:t>
      </w:r>
    </w:p>
    <w:p w14:paraId="014C45D6" w14:textId="13E761F9" w:rsidR="00DB4DD8" w:rsidRDefault="00DB4DD8" w:rsidP="00DB4DD8">
      <w:pPr>
        <w:pStyle w:val="Heading2"/>
      </w:pPr>
      <w:r>
        <w:t>Script for Standard 3 Podcast</w:t>
      </w:r>
    </w:p>
    <w:p w14:paraId="067D22B3" w14:textId="77777777" w:rsidR="004526DA" w:rsidRDefault="004526DA" w:rsidP="004526DA">
      <w:proofErr w:type="spellStart"/>
      <w:r>
        <w:t>InTASC</w:t>
      </w:r>
      <w:proofErr w:type="spellEnd"/>
      <w:r>
        <w:t xml:space="preserve"> Standard 3 says…</w:t>
      </w:r>
    </w:p>
    <w:p w14:paraId="2C806025" w14:textId="77777777" w:rsidR="004526DA" w:rsidRPr="009F6E0C" w:rsidRDefault="004526DA" w:rsidP="004526DA">
      <w:pPr>
        <w:rPr>
          <w:iCs/>
        </w:rPr>
      </w:pPr>
      <w:r w:rsidRPr="00E409B3">
        <w:rPr>
          <w:i/>
        </w:rPr>
        <w:t>The teacher works with others to create environments that support individual and collaborative learning, and that encourage positive social interaction, active engagement in learning, and self-motivation</w:t>
      </w:r>
      <w:r>
        <w:rPr>
          <w:iCs/>
        </w:rPr>
        <w:t xml:space="preserve"> (</w:t>
      </w:r>
      <w:r w:rsidRPr="009F6E0C">
        <w:t xml:space="preserve">Council of Chief </w:t>
      </w:r>
      <w:proofErr w:type="gramStart"/>
      <w:r w:rsidRPr="009F6E0C">
        <w:t>State School</w:t>
      </w:r>
      <w:proofErr w:type="gramEnd"/>
      <w:r w:rsidRPr="009F6E0C">
        <w:t xml:space="preserve"> Officers</w:t>
      </w:r>
      <w:r>
        <w:t>, 2013).</w:t>
      </w:r>
    </w:p>
    <w:p w14:paraId="7F2B5DF8" w14:textId="77777777" w:rsidR="004526DA" w:rsidRDefault="004526DA" w:rsidP="004526DA">
      <w:r>
        <w:t xml:space="preserve">Standard 1 introduced the idea that there are patterns of development that we can see </w:t>
      </w:r>
      <w:proofErr w:type="gramStart"/>
      <w:r>
        <w:t>in a given</w:t>
      </w:r>
      <w:proofErr w:type="gramEnd"/>
      <w:r>
        <w:t xml:space="preserve"> age group, but Standard 2 reminded us that each child is a unique individual with his or her own strengths, weaknesses, gifts, and needs. Standard 3 builds on these two by encouraging us to consider how we will create a learning environment that </w:t>
      </w:r>
      <w:proofErr w:type="gramStart"/>
      <w:r>
        <w:t>takes into account</w:t>
      </w:r>
      <w:proofErr w:type="gramEnd"/>
      <w:r>
        <w:t xml:space="preserve"> both students’ developmental characteristics as well as their individual needs. </w:t>
      </w:r>
    </w:p>
    <w:p w14:paraId="2D28C908" w14:textId="77777777" w:rsidR="004526DA" w:rsidRDefault="004526DA" w:rsidP="004526DA">
      <w:r>
        <w:t xml:space="preserve">Teachers today regularly partner with other professional educators to create a positive learning environment for all students. This can take the form of both </w:t>
      </w:r>
      <w:r w:rsidRPr="0028700B">
        <w:t>collaboration</w:t>
      </w:r>
      <w:r>
        <w:t xml:space="preserve"> and </w:t>
      </w:r>
      <w:r w:rsidRPr="0028700B">
        <w:t>consultation</w:t>
      </w:r>
      <w:r>
        <w:t xml:space="preserve">. </w:t>
      </w:r>
      <w:r w:rsidRPr="0028700B">
        <w:rPr>
          <w:b/>
        </w:rPr>
        <w:t>Collaboration</w:t>
      </w:r>
      <w:r>
        <w:t xml:space="preserve"> involves teachers and paraeducators working together to accomplish goals more successfully than they could have on their own. Paraeducators often work in the classroom alongside the teacher, working with individuals or small groups of students to support them in meeting the instructional goals that teachers have determined. </w:t>
      </w:r>
      <w:r>
        <w:rPr>
          <w:b/>
        </w:rPr>
        <w:t>Consultation</w:t>
      </w:r>
      <w:r>
        <w:t xml:space="preserve"> involves a variety of </w:t>
      </w:r>
      <w:proofErr w:type="gramStart"/>
      <w:r>
        <w:t>educators all</w:t>
      </w:r>
      <w:proofErr w:type="gramEnd"/>
      <w:r>
        <w:t xml:space="preserve"> bringing their individual expertise together to share insights into a particular situation. Special education teachers, school counselors, social workers, behavior support specialists, and many others may be called upon to consult with classroom teachers to support students in learning.</w:t>
      </w:r>
    </w:p>
    <w:p w14:paraId="551617BC" w14:textId="39A0E9D0" w:rsidR="00C301A9" w:rsidRDefault="004526DA" w:rsidP="004526DA">
      <w:r>
        <w:t xml:space="preserve">Because different kids have different needs, teachers may need to adapt their practice to reach and teach each child. </w:t>
      </w:r>
      <w:r>
        <w:rPr>
          <w:b/>
        </w:rPr>
        <w:t>Differentiation</w:t>
      </w:r>
      <w:r>
        <w:t xml:space="preserve"> involves o</w:t>
      </w:r>
      <w:r w:rsidRPr="00193B47">
        <w:t>ffering several different learning experiences in response to students' varied needs. Learning activities and materials may be varied by difficulty to challenge students at different readiness levels, by topic in response to students' interests, and by students' preferred ways of learning or expressing themselves.</w:t>
      </w:r>
      <w:r>
        <w:t xml:space="preserve"> While differentiated instruction is considered </w:t>
      </w:r>
      <w:proofErr w:type="gramStart"/>
      <w:r>
        <w:t>a best</w:t>
      </w:r>
      <w:proofErr w:type="gramEnd"/>
      <w:r>
        <w:t xml:space="preserve"> practice for teaching today, some </w:t>
      </w:r>
      <w:r>
        <w:lastRenderedPageBreak/>
        <w:t xml:space="preserve">students will need more </w:t>
      </w:r>
      <w:proofErr w:type="gramStart"/>
      <w:r>
        <w:t>support</w:t>
      </w:r>
      <w:proofErr w:type="gramEnd"/>
      <w:r>
        <w:t xml:space="preserve"> and this is where teaming with other educators is often essential for student success.</w:t>
      </w:r>
    </w:p>
    <w:p w14:paraId="5FB497EF" w14:textId="77777777" w:rsidR="00C301A9" w:rsidRDefault="00C301A9" w:rsidP="00C301A9">
      <w:r>
        <w:t xml:space="preserve">For students with identified learning needs, changes to the curriculum might be needed. </w:t>
      </w:r>
      <w:proofErr w:type="gramStart"/>
      <w:r>
        <w:rPr>
          <w:b/>
        </w:rPr>
        <w:t>Accommodations</w:t>
      </w:r>
      <w:r>
        <w:t xml:space="preserve"> are</w:t>
      </w:r>
      <w:proofErr w:type="gramEnd"/>
      <w:r>
        <w:t xml:space="preserve"> </w:t>
      </w:r>
      <w:proofErr w:type="gramStart"/>
      <w:r>
        <w:t>c</w:t>
      </w:r>
      <w:r w:rsidRPr="00193B47">
        <w:t>hanges</w:t>
      </w:r>
      <w:proofErr w:type="gramEnd"/>
      <w:r w:rsidRPr="00193B47">
        <w:t xml:space="preserve"> in the way stude</w:t>
      </w:r>
      <w:r>
        <w:t xml:space="preserve">nts demonstrate what they know </w:t>
      </w:r>
      <w:r w:rsidRPr="00193B47">
        <w:t xml:space="preserve">to address the special needs of students with disabilities </w:t>
      </w:r>
      <w:proofErr w:type="gramStart"/>
      <w:r w:rsidRPr="00193B47">
        <w:t>in order to</w:t>
      </w:r>
      <w:proofErr w:type="gramEnd"/>
      <w:r w:rsidRPr="00193B47">
        <w:t xml:space="preserve"> "level the playing field."</w:t>
      </w:r>
      <w:r>
        <w:t xml:space="preserve"> Some common accommodations include </w:t>
      </w:r>
      <w:r w:rsidRPr="00193B47">
        <w:t xml:space="preserve">including </w:t>
      </w:r>
      <w:r>
        <w:t>providing more time</w:t>
      </w:r>
      <w:r w:rsidRPr="00193B47">
        <w:t xml:space="preserve">, </w:t>
      </w:r>
      <w:r>
        <w:t xml:space="preserve">different </w:t>
      </w:r>
      <w:r w:rsidRPr="00193B47">
        <w:t xml:space="preserve">scheduling, </w:t>
      </w:r>
      <w:r>
        <w:t xml:space="preserve">a different learning </w:t>
      </w:r>
      <w:r w:rsidRPr="00193B47">
        <w:t xml:space="preserve">setting, </w:t>
      </w:r>
      <w:r>
        <w:t xml:space="preserve">or a different </w:t>
      </w:r>
      <w:r w:rsidRPr="00193B47">
        <w:t>means of p</w:t>
      </w:r>
      <w:r>
        <w:t xml:space="preserve">resentation or mode of response to learning. Many students with disabilities will find success in learning with these sorts of accommodations, but some students may need even more support. In this case, </w:t>
      </w:r>
      <w:r>
        <w:rPr>
          <w:b/>
        </w:rPr>
        <w:t>modifications</w:t>
      </w:r>
      <w:r>
        <w:t xml:space="preserve"> to the curriculum may be warranted, which involves changing</w:t>
      </w:r>
      <w:r w:rsidRPr="00193B47">
        <w:t xml:space="preserve"> the character of the work assigned</w:t>
      </w:r>
      <w:r>
        <w:t xml:space="preserve"> to a student with disabilities.</w:t>
      </w:r>
      <w:r w:rsidRPr="00193B47">
        <w:t xml:space="preserve"> </w:t>
      </w:r>
      <w:r>
        <w:t xml:space="preserve">This </w:t>
      </w:r>
      <w:r w:rsidRPr="00193B47">
        <w:t>usually involves reducing the learning expectations for that student</w:t>
      </w:r>
      <w:r>
        <w:t>, because he or she is simply not able to meet the same standard as typical students</w:t>
      </w:r>
      <w:r w:rsidRPr="00193B47">
        <w:t>.</w:t>
      </w:r>
    </w:p>
    <w:p w14:paraId="60EB5DF5" w14:textId="23C9C719" w:rsidR="00C301A9" w:rsidRDefault="00C301A9" w:rsidP="00C301A9">
      <w:r>
        <w:t xml:space="preserve">There is a wide range of supports that educators might use for all learners, regardless of their ability or disability. For any student who is struggling to learn specific content, specific interventions might be considered. </w:t>
      </w:r>
      <w:r>
        <w:rPr>
          <w:b/>
        </w:rPr>
        <w:t>Interventions</w:t>
      </w:r>
      <w:r>
        <w:t xml:space="preserve"> are t</w:t>
      </w:r>
      <w:r w:rsidRPr="006A7FB4">
        <w:t xml:space="preserve">argeted, intensive instruction </w:t>
      </w:r>
      <w:proofErr w:type="gramStart"/>
      <w:r w:rsidRPr="006A7FB4">
        <w:t>matched to</w:t>
      </w:r>
      <w:proofErr w:type="gramEnd"/>
      <w:r w:rsidRPr="006A7FB4">
        <w:t xml:space="preserve"> individual needs, these are provided for students who are not making adequate progress with normal classroom instruction.</w:t>
      </w:r>
      <w:r>
        <w:t xml:space="preserve"> The framework used by many schools and districts to guide the intervention process is called </w:t>
      </w:r>
      <w:r>
        <w:rPr>
          <w:b/>
        </w:rPr>
        <w:t>Response to Intervention (RTI)</w:t>
      </w:r>
      <w:r>
        <w:t xml:space="preserve">. RTI involves a </w:t>
      </w:r>
      <w:r w:rsidRPr="00F03DAF">
        <w:t>process of determining appropriate, research-based support and interventions to supplement the core curriculum to meet the needs of all learners.</w:t>
      </w:r>
      <w:r>
        <w:t xml:space="preserve"> Some interventions might take the shape of </w:t>
      </w:r>
      <w:r>
        <w:rPr>
          <w:b/>
        </w:rPr>
        <w:t>scaffolding</w:t>
      </w:r>
      <w:r>
        <w:t>, which is a way of providing</w:t>
      </w:r>
      <w:r w:rsidRPr="00F03DAF">
        <w:t xml:space="preserve"> support to make sure students succeed at complex tasks they couldn't do </w:t>
      </w:r>
      <w:r>
        <w:t>on their own, initially</w:t>
      </w:r>
      <w:r w:rsidRPr="00F03DAF">
        <w:t xml:space="preserve">. As the students become more skillful, the teacher gives them more </w:t>
      </w:r>
      <w:proofErr w:type="gramStart"/>
      <w:r w:rsidRPr="00F03DAF">
        <w:t>responsibility, and</w:t>
      </w:r>
      <w:proofErr w:type="gramEnd"/>
      <w:r w:rsidRPr="00F03DAF">
        <w:t xml:space="preserve"> gradually removes the support when it is no longer needed</w:t>
      </w:r>
      <w:r>
        <w:t>, just as scaffolding used by construction workers is removed once the building is complete</w:t>
      </w:r>
      <w:r w:rsidRPr="00F03DAF">
        <w:t>.</w:t>
      </w:r>
    </w:p>
    <w:p w14:paraId="19B845FA" w14:textId="0EE7BF0F" w:rsidR="00C301A9" w:rsidRPr="00F03DAF" w:rsidRDefault="00C301A9" w:rsidP="00C301A9">
      <w:r>
        <w:t xml:space="preserve">Ideally, the classroom atmosphere will be one of collaboration between students as well. Research indicates that a collaborative learning environment results in greater learning for all students, as compared to a competitive learning environment where it can become a dog-eat-dog, “every-man-for-himself” atmosphere. True collaboration is more than simple group work. </w:t>
      </w:r>
      <w:r>
        <w:rPr>
          <w:b/>
        </w:rPr>
        <w:t>Cooperative learning groups</w:t>
      </w:r>
      <w:r>
        <w:t xml:space="preserve"> involve </w:t>
      </w:r>
      <w:r w:rsidRPr="00C06C85">
        <w:t xml:space="preserve">students </w:t>
      </w:r>
      <w:r>
        <w:t>being</w:t>
      </w:r>
      <w:r w:rsidRPr="00C06C85">
        <w:t xml:space="preserve"> given one or more tasks</w:t>
      </w:r>
      <w:r>
        <w:t xml:space="preserve"> to complete collaboratively</w:t>
      </w:r>
      <w:r w:rsidRPr="00C06C85">
        <w:t xml:space="preserve">. </w:t>
      </w:r>
      <w:r>
        <w:t>This</w:t>
      </w:r>
      <w:r w:rsidRPr="00C06C85">
        <w:t xml:space="preserve"> teachin</w:t>
      </w:r>
      <w:r>
        <w:t xml:space="preserve">g strategy combines </w:t>
      </w:r>
      <w:r w:rsidRPr="00C06C85">
        <w:t xml:space="preserve">teamwork with individual and group accountability. Working in small teams, with individuals of varying talents, abilities, and backgrounds, </w:t>
      </w:r>
      <w:r>
        <w:t>t</w:t>
      </w:r>
      <w:r w:rsidRPr="00C06C85">
        <w:t>he teacher or the group often assigns each team member a personal responsibility that is essential to successful completion of the task.</w:t>
      </w:r>
    </w:p>
    <w:p w14:paraId="26BF3DB0" w14:textId="6B996608" w:rsidR="00C301A9" w:rsidRPr="00C06C85" w:rsidRDefault="00C301A9" w:rsidP="00C301A9">
      <w:r>
        <w:t xml:space="preserve">There are times, unfortunately, that students will make bad choices, or will engage in negative behaviors that can interfere with learning. Therefore, all students can benefit from </w:t>
      </w:r>
      <w:r w:rsidRPr="00C06C85">
        <w:rPr>
          <w:b/>
        </w:rPr>
        <w:t>positive behavior support</w:t>
      </w:r>
      <w:r>
        <w:t>, which is a</w:t>
      </w:r>
      <w:r w:rsidRPr="00C06C85">
        <w:t>n approach to changing student behaviors that interfere with learning by enacting a set of research-based strategies. These strategies are intended to decrease problem behaviors by teaching new skills and making changes in a person's environment.</w:t>
      </w:r>
    </w:p>
    <w:p w14:paraId="11AE4FF9" w14:textId="77777777" w:rsidR="00C301A9" w:rsidRDefault="00C301A9" w:rsidP="00C301A9">
      <w:r>
        <w:t xml:space="preserve">The key idea for standard 3? We must ensure that </w:t>
      </w:r>
      <w:r>
        <w:rPr>
          <w:i/>
        </w:rPr>
        <w:t>all</w:t>
      </w:r>
      <w:r>
        <w:t xml:space="preserve"> students can learn, and to do so, we should work to create a space that is welcoming, encouraging, challenging, and supportive for all learners.</w:t>
      </w:r>
    </w:p>
    <w:p w14:paraId="09DFAF0E" w14:textId="77777777" w:rsidR="00C301A9" w:rsidRDefault="00C301A9" w:rsidP="00C301A9">
      <w:pPr>
        <w:pStyle w:val="Heading2"/>
      </w:pPr>
      <w:r>
        <w:t xml:space="preserve">References </w:t>
      </w:r>
    </w:p>
    <w:p w14:paraId="690E1BCF" w14:textId="6D36A0E2" w:rsidR="00337EA5" w:rsidRPr="003B1298" w:rsidRDefault="00C301A9" w:rsidP="009A36BF">
      <w:pPr>
        <w:ind w:left="360" w:hanging="360"/>
      </w:pPr>
      <w:r w:rsidRPr="009F6E0C">
        <w:t xml:space="preserve">Council of Chief State School Officers. (2013, April). Interstate Teacher Assessment and Support Consortium </w:t>
      </w:r>
      <w:proofErr w:type="spellStart"/>
      <w:r w:rsidRPr="009F6E0C">
        <w:t>InTASC</w:t>
      </w:r>
      <w:proofErr w:type="spellEnd"/>
      <w:r w:rsidRPr="009F6E0C">
        <w:t xml:space="preserve"> Model Core Teaching Standards and Learning Progressions for Teachers 1.0: A Resource for Ongoing Teacher Development. Washington, DC: Author. Copyright © 2013 by the Council of Chief State School Officers, Washington, DC.</w:t>
      </w:r>
    </w:p>
    <w:sectPr w:rsidR="00337EA5" w:rsidRPr="003B1298" w:rsidSect="00B34B05">
      <w:type w:val="continuous"/>
      <w:pgSz w:w="12240" w:h="15840"/>
      <w:pgMar w:top="1800" w:right="1008" w:bottom="1109" w:left="1440" w:header="576" w:footer="36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1DB72" w14:textId="77777777" w:rsidR="00AE6B5D" w:rsidRDefault="00AE6B5D" w:rsidP="00597071">
      <w:r>
        <w:separator/>
      </w:r>
    </w:p>
  </w:endnote>
  <w:endnote w:type="continuationSeparator" w:id="0">
    <w:p w14:paraId="34350794" w14:textId="77777777" w:rsidR="00AE6B5D" w:rsidRDefault="00AE6B5D" w:rsidP="00597071">
      <w:r>
        <w:continuationSeparator/>
      </w:r>
    </w:p>
  </w:endnote>
  <w:endnote w:type="continuationNotice" w:id="1">
    <w:p w14:paraId="046AB05E" w14:textId="77777777" w:rsidR="00AE6B5D" w:rsidRDefault="00AE6B5D"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haroni">
    <w:altName w:val="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12AC2287" w:rsidR="007F0943" w:rsidRPr="00774CDD" w:rsidRDefault="00077EA5" w:rsidP="00E965FA">
    <w:pPr>
      <w:pStyle w:val="Footer"/>
      <w:spacing w:before="0"/>
      <w:ind w:right="360"/>
      <w:rPr>
        <w:color w:val="FFFFFF" w:themeColor="background1"/>
      </w:rPr>
    </w:pPr>
    <w:r>
      <w:rPr>
        <w:noProof/>
        <w:color w:val="FFFFFF" w:themeColor="background1"/>
      </w:rPr>
      <w:drawing>
        <wp:inline distT="0" distB="0" distL="0" distR="0" wp14:anchorId="70B55601" wp14:editId="77B150B5">
          <wp:extent cx="1078772" cy="228600"/>
          <wp:effectExtent l="0" t="0" r="7620" b="0"/>
          <wp:docPr id="260613625" name="Picture 3" descr="The logo for the Association for Educational Communications and Technology (A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50545" name="Picture 3" descr="The logo for the Association for Educational Communications and Technology (A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078772" cy="228600"/>
                  </a:xfrm>
                  <a:prstGeom prst="rect">
                    <a:avLst/>
                  </a:prstGeom>
                </pic:spPr>
              </pic:pic>
            </a:graphicData>
          </a:graphic>
        </wp:inline>
      </w:drawing>
    </w:r>
    <w:r w:rsidR="003E79DA"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003E79DA"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3E79DA">
      <w:rPr>
        <w:color w:val="FFFFFF" w:themeColor="background1"/>
      </w:rPr>
      <w:tab/>
    </w:r>
    <w:r w:rsidR="003E79DA" w:rsidRPr="003E79DA">
      <w:rPr>
        <w:noProof/>
        <w:color w:val="FFFFFF" w:themeColor="background1"/>
      </w:rPr>
      <w:drawing>
        <wp:inline distT="0" distB="0" distL="0" distR="0" wp14:anchorId="6B84A173" wp14:editId="2058FE21">
          <wp:extent cx="669890" cy="228600"/>
          <wp:effectExtent l="0" t="0" r="0" b="0"/>
          <wp:docPr id="914792183" name="Picture 914792183" descr="Creative Commons, Attribution, Non-Commercial, Share Alike ico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5BD7B" w14:textId="77777777" w:rsidR="00BD0EE0" w:rsidRDefault="00BD0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5F9A0" w14:textId="77777777" w:rsidR="00AE6B5D" w:rsidRDefault="00AE6B5D" w:rsidP="00597071">
      <w:r>
        <w:separator/>
      </w:r>
    </w:p>
  </w:footnote>
  <w:footnote w:type="continuationSeparator" w:id="0">
    <w:p w14:paraId="6600C234" w14:textId="77777777" w:rsidR="00AE6B5D" w:rsidRDefault="00AE6B5D" w:rsidP="00597071">
      <w:r>
        <w:continuationSeparator/>
      </w:r>
    </w:p>
  </w:footnote>
  <w:footnote w:type="continuationNotice" w:id="1">
    <w:p w14:paraId="669BF48D" w14:textId="77777777" w:rsidR="00AE6B5D" w:rsidRDefault="00AE6B5D"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C971C" w14:textId="77777777" w:rsidR="00BD0EE0" w:rsidRDefault="00BD0E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568319323" name="Picture 568319323">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5ED99156"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C84EB7">
      <w:rPr>
        <w:color w:val="auto"/>
      </w:rPr>
      <w:t xml:space="preserve">Supplemental Materials </w:t>
    </w:r>
    <w:r w:rsidR="00E70774" w:rsidRPr="00E70774">
      <w:rPr>
        <w:color w:val="auto"/>
      </w:rPr>
      <w:t>(</w:t>
    </w:r>
    <w:r w:rsidR="004526DA">
      <w:rPr>
        <w:color w:val="auto"/>
      </w:rPr>
      <w:t>2025</w:t>
    </w:r>
    <w:r w:rsidR="00E70774" w:rsidRPr="00E70774">
      <w:rPr>
        <w:color w:val="auto"/>
      </w:rPr>
      <w:t xml:space="preserve">) Volume </w:t>
    </w:r>
    <w:r w:rsidR="004526DA">
      <w:rPr>
        <w:color w:val="auto"/>
      </w:rPr>
      <w:t>4</w:t>
    </w:r>
    <w:r w:rsidR="00E70774" w:rsidRPr="00E70774">
      <w:rPr>
        <w:color w:val="auto"/>
      </w:rPr>
      <w:t xml:space="preserve">, Issue </w:t>
    </w:r>
    <w:r w:rsidR="00BD0EE0">
      <w:rPr>
        <w:color w:val="auto"/>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9943C" w14:textId="77777777" w:rsidR="00BD0EE0" w:rsidRDefault="00BD0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8239A4"/>
    <w:multiLevelType w:val="multilevel"/>
    <w:tmpl w:val="2924B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6"/>
  </w:num>
  <w:num w:numId="2" w16cid:durableId="862010221">
    <w:abstractNumId w:val="0"/>
  </w:num>
  <w:num w:numId="3" w16cid:durableId="1415934911">
    <w:abstractNumId w:val="16"/>
  </w:num>
  <w:num w:numId="4" w16cid:durableId="113452783">
    <w:abstractNumId w:val="3"/>
  </w:num>
  <w:num w:numId="5" w16cid:durableId="72164158">
    <w:abstractNumId w:val="8"/>
  </w:num>
  <w:num w:numId="6" w16cid:durableId="50809934">
    <w:abstractNumId w:val="14"/>
  </w:num>
  <w:num w:numId="7" w16cid:durableId="1645429081">
    <w:abstractNumId w:val="19"/>
  </w:num>
  <w:num w:numId="8" w16cid:durableId="257754493">
    <w:abstractNumId w:val="1"/>
  </w:num>
  <w:num w:numId="9" w16cid:durableId="1540626870">
    <w:abstractNumId w:val="4"/>
  </w:num>
  <w:num w:numId="10" w16cid:durableId="884756795">
    <w:abstractNumId w:val="15"/>
  </w:num>
  <w:num w:numId="11" w16cid:durableId="1707676182">
    <w:abstractNumId w:val="13"/>
  </w:num>
  <w:num w:numId="12" w16cid:durableId="1597782133">
    <w:abstractNumId w:val="2"/>
  </w:num>
  <w:num w:numId="13" w16cid:durableId="600920782">
    <w:abstractNumId w:val="17"/>
  </w:num>
  <w:num w:numId="14" w16cid:durableId="1263880689">
    <w:abstractNumId w:val="12"/>
  </w:num>
  <w:num w:numId="15" w16cid:durableId="1240409813">
    <w:abstractNumId w:val="5"/>
  </w:num>
  <w:num w:numId="16" w16cid:durableId="425348266">
    <w:abstractNumId w:val="11"/>
  </w:num>
  <w:num w:numId="17" w16cid:durableId="2117870186">
    <w:abstractNumId w:val="9"/>
  </w:num>
  <w:num w:numId="18" w16cid:durableId="1151556358">
    <w:abstractNumId w:val="18"/>
  </w:num>
  <w:num w:numId="19" w16cid:durableId="611785959">
    <w:abstractNumId w:val="10"/>
  </w:num>
  <w:num w:numId="20" w16cid:durableId="2656986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D1A"/>
    <w:rsid w:val="00047FE2"/>
    <w:rsid w:val="00052ED5"/>
    <w:rsid w:val="000558DE"/>
    <w:rsid w:val="00055AD9"/>
    <w:rsid w:val="00055B6C"/>
    <w:rsid w:val="000608F9"/>
    <w:rsid w:val="00061C7F"/>
    <w:rsid w:val="000634C9"/>
    <w:rsid w:val="00063B77"/>
    <w:rsid w:val="000646E5"/>
    <w:rsid w:val="00067643"/>
    <w:rsid w:val="000679D4"/>
    <w:rsid w:val="0007272B"/>
    <w:rsid w:val="00073BAF"/>
    <w:rsid w:val="000740D9"/>
    <w:rsid w:val="0007510D"/>
    <w:rsid w:val="00077EA5"/>
    <w:rsid w:val="00082573"/>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3274"/>
    <w:rsid w:val="00294E5A"/>
    <w:rsid w:val="002A0447"/>
    <w:rsid w:val="002A129B"/>
    <w:rsid w:val="002A2CD7"/>
    <w:rsid w:val="002A376E"/>
    <w:rsid w:val="002A52CD"/>
    <w:rsid w:val="002A5CB7"/>
    <w:rsid w:val="002A699C"/>
    <w:rsid w:val="002A6B83"/>
    <w:rsid w:val="002B0A74"/>
    <w:rsid w:val="002B1D14"/>
    <w:rsid w:val="002B6E98"/>
    <w:rsid w:val="002B7F02"/>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3C1B"/>
    <w:rsid w:val="00316A3D"/>
    <w:rsid w:val="003206F3"/>
    <w:rsid w:val="00320710"/>
    <w:rsid w:val="0032381D"/>
    <w:rsid w:val="0032618A"/>
    <w:rsid w:val="0032635A"/>
    <w:rsid w:val="00327E02"/>
    <w:rsid w:val="00337EA5"/>
    <w:rsid w:val="003400F1"/>
    <w:rsid w:val="003509D1"/>
    <w:rsid w:val="0035128B"/>
    <w:rsid w:val="00351CB5"/>
    <w:rsid w:val="00354340"/>
    <w:rsid w:val="00357561"/>
    <w:rsid w:val="00357C40"/>
    <w:rsid w:val="003616F7"/>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20B2"/>
    <w:rsid w:val="004526DA"/>
    <w:rsid w:val="004538E8"/>
    <w:rsid w:val="0045466D"/>
    <w:rsid w:val="00454FD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1E1F"/>
    <w:rsid w:val="006334C1"/>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31FF"/>
    <w:rsid w:val="007F54F9"/>
    <w:rsid w:val="007F6582"/>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6308"/>
    <w:rsid w:val="008365B6"/>
    <w:rsid w:val="00836FC9"/>
    <w:rsid w:val="00837988"/>
    <w:rsid w:val="00840D39"/>
    <w:rsid w:val="00845666"/>
    <w:rsid w:val="00845E4F"/>
    <w:rsid w:val="008470A4"/>
    <w:rsid w:val="00847B60"/>
    <w:rsid w:val="008504C0"/>
    <w:rsid w:val="008531DE"/>
    <w:rsid w:val="008604FA"/>
    <w:rsid w:val="00863628"/>
    <w:rsid w:val="00865777"/>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C7307"/>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6BF"/>
    <w:rsid w:val="009A3E75"/>
    <w:rsid w:val="009A4AB7"/>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975"/>
    <w:rsid w:val="009E6C73"/>
    <w:rsid w:val="009E717E"/>
    <w:rsid w:val="009E761D"/>
    <w:rsid w:val="009F3D21"/>
    <w:rsid w:val="009F4F15"/>
    <w:rsid w:val="009F4FC2"/>
    <w:rsid w:val="009F5C5D"/>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6B5D"/>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4B05"/>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6069"/>
    <w:rsid w:val="00B86810"/>
    <w:rsid w:val="00B90A96"/>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0EE0"/>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01A9"/>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723DA"/>
    <w:rsid w:val="00C74B7D"/>
    <w:rsid w:val="00C77629"/>
    <w:rsid w:val="00C8101E"/>
    <w:rsid w:val="00C81AB5"/>
    <w:rsid w:val="00C82B95"/>
    <w:rsid w:val="00C831BA"/>
    <w:rsid w:val="00C84072"/>
    <w:rsid w:val="00C84EB7"/>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16F4"/>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4DD8"/>
    <w:rsid w:val="00DB5536"/>
    <w:rsid w:val="00DC0941"/>
    <w:rsid w:val="00DC1165"/>
    <w:rsid w:val="00DC1C7B"/>
    <w:rsid w:val="00DC30FC"/>
    <w:rsid w:val="00DC3240"/>
    <w:rsid w:val="00DC495C"/>
    <w:rsid w:val="00DC7828"/>
    <w:rsid w:val="00DD056F"/>
    <w:rsid w:val="00DD4EB3"/>
    <w:rsid w:val="00DD5833"/>
    <w:rsid w:val="00DD58F1"/>
    <w:rsid w:val="00DD5A85"/>
    <w:rsid w:val="00DE0B38"/>
    <w:rsid w:val="00DE0EE4"/>
    <w:rsid w:val="00DE2BE1"/>
    <w:rsid w:val="00DE457B"/>
    <w:rsid w:val="00DE48D9"/>
    <w:rsid w:val="00DF0EDE"/>
    <w:rsid w:val="00DF56C2"/>
    <w:rsid w:val="00E0625C"/>
    <w:rsid w:val="00E076EF"/>
    <w:rsid w:val="00E20C3D"/>
    <w:rsid w:val="00E22D61"/>
    <w:rsid w:val="00E24791"/>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2FF0"/>
    <w:rsid w:val="00E73ED5"/>
    <w:rsid w:val="00E74A75"/>
    <w:rsid w:val="00E7627A"/>
    <w:rsid w:val="00E77ACC"/>
    <w:rsid w:val="00E81B1B"/>
    <w:rsid w:val="00E84052"/>
    <w:rsid w:val="00E85C91"/>
    <w:rsid w:val="00E90E27"/>
    <w:rsid w:val="00E93D9A"/>
    <w:rsid w:val="00E95B51"/>
    <w:rsid w:val="00E965F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367D"/>
    <w:rsid w:val="00EF5267"/>
    <w:rsid w:val="00EF52CF"/>
    <w:rsid w:val="00EF6318"/>
    <w:rsid w:val="00F01738"/>
    <w:rsid w:val="00F03C40"/>
    <w:rsid w:val="00F043DD"/>
    <w:rsid w:val="00F055B6"/>
    <w:rsid w:val="00F06DDB"/>
    <w:rsid w:val="00F11E62"/>
    <w:rsid w:val="00F121E3"/>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58E7"/>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63B3"/>
    <w:rsid w:val="00FE01AB"/>
    <w:rsid w:val="00FE0C99"/>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image" Target="media/image2.png"/><Relationship Id="rId1" Type="http://schemas.openxmlformats.org/officeDocument/2006/relationships/hyperlink" Target="https://www.aect.org"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7</cp:revision>
  <cp:lastPrinted>2021-09-27T12:05:00Z</cp:lastPrinted>
  <dcterms:created xsi:type="dcterms:W3CDTF">2025-02-25T02:24:00Z</dcterms:created>
  <dcterms:modified xsi:type="dcterms:W3CDTF">2025-05-09T13:33:00Z</dcterms:modified>
</cp:coreProperties>
</file>