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8AC1" w14:textId="7054CE6A" w:rsidR="00F73EBB" w:rsidRPr="00597071" w:rsidRDefault="00A36BCA" w:rsidP="009435AB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73876BF7">
                <wp:simplePos x="0" y="0"/>
                <wp:positionH relativeFrom="column">
                  <wp:posOffset>-4445</wp:posOffset>
                </wp:positionH>
                <wp:positionV relativeFrom="paragraph">
                  <wp:posOffset>769303</wp:posOffset>
                </wp:positionV>
                <wp:extent cx="6214745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0BC1E5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0.6pt" to="489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431F2F" w:rsidRPr="00431F2F">
        <w:rPr>
          <w:sz w:val="36"/>
          <w:szCs w:val="36"/>
        </w:rPr>
        <w:br/>
      </w:r>
      <w:r w:rsidR="00357918">
        <w:t>Comparing AI Tools</w:t>
      </w:r>
    </w:p>
    <w:p w14:paraId="1151F2E8" w14:textId="145646B5" w:rsidR="00731B6B" w:rsidRPr="00731B6B" w:rsidRDefault="006B10EA" w:rsidP="00357918">
      <w:pPr>
        <w:pStyle w:val="Subtitle"/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br/>
      </w:r>
      <w:r w:rsidR="00357918">
        <w:t>Tonia Bauer, University of South Carolina - Upstate</w:t>
      </w:r>
    </w:p>
    <w:p w14:paraId="076B153F" w14:textId="769ED011" w:rsidR="00842FB2" w:rsidRPr="00842FB2" w:rsidRDefault="00842FB2" w:rsidP="00842FB2">
      <w:r w:rsidRPr="00842FB2">
        <w:t xml:space="preserve">Use the checklist below to </w:t>
      </w:r>
      <w:r w:rsidR="00357918" w:rsidRPr="00842FB2">
        <w:t>compare</w:t>
      </w:r>
      <w:r w:rsidRPr="00842FB2">
        <w:t xml:space="preserve"> the two AI tools, focusing on their similarities and differences. This will guide your evaluation of how each tool supports simplifying standards and generating differentiation ideas using U</w:t>
      </w:r>
      <w:r w:rsidR="00357918">
        <w:t xml:space="preserve">niversal </w:t>
      </w:r>
      <w:r w:rsidRPr="00842FB2">
        <w:t>D</w:t>
      </w:r>
      <w:r w:rsidR="00357918">
        <w:t xml:space="preserve">esign for </w:t>
      </w:r>
      <w:r w:rsidRPr="00842FB2">
        <w:t>L</w:t>
      </w:r>
      <w:r w:rsidR="00357918">
        <w:t>earning (UDL)</w:t>
      </w:r>
      <w:r w:rsidRPr="00842FB2">
        <w:t xml:space="preserve"> principles.</w:t>
      </w:r>
    </w:p>
    <w:p w14:paraId="321ABBB3" w14:textId="77570B4B" w:rsidR="00842FB2" w:rsidRPr="00842FB2" w:rsidRDefault="00841F77" w:rsidP="00841F77">
      <w:pPr>
        <w:pStyle w:val="Heading2"/>
      </w:pPr>
      <w:r>
        <w:t xml:space="preserve">1. </w:t>
      </w:r>
      <w:r w:rsidR="00842FB2" w:rsidRPr="00842FB2">
        <w:t>Ease of Use</w:t>
      </w:r>
    </w:p>
    <w:p w14:paraId="469F8324" w14:textId="77777777" w:rsidR="00842FB2" w:rsidRPr="00842FB2" w:rsidRDefault="00842FB2" w:rsidP="00842FB2">
      <w:pPr>
        <w:numPr>
          <w:ilvl w:val="0"/>
          <w:numId w:val="20"/>
        </w:numPr>
        <w:ind w:hanging="216"/>
        <w:contextualSpacing/>
      </w:pPr>
      <w:r w:rsidRPr="00842FB2">
        <w:t>Is the interface user-friendly and intuitive for creating or generating content?</w:t>
      </w:r>
    </w:p>
    <w:p w14:paraId="7076CFFF" w14:textId="77777777" w:rsidR="00842FB2" w:rsidRPr="00842FB2" w:rsidRDefault="00842FB2" w:rsidP="00842FB2">
      <w:pPr>
        <w:numPr>
          <w:ilvl w:val="0"/>
          <w:numId w:val="20"/>
        </w:numPr>
        <w:ind w:hanging="216"/>
        <w:contextualSpacing/>
      </w:pPr>
      <w:r w:rsidRPr="00842FB2">
        <w:t>Can the tool easily simplify educational standards?</w:t>
      </w:r>
    </w:p>
    <w:p w14:paraId="19165443" w14:textId="684A4BFD" w:rsidR="00842FB2" w:rsidRPr="00842FB2" w:rsidRDefault="00841F77" w:rsidP="00841F77">
      <w:pPr>
        <w:pStyle w:val="Heading2"/>
      </w:pPr>
      <w:r>
        <w:t xml:space="preserve">2. </w:t>
      </w:r>
      <w:r w:rsidR="00842FB2" w:rsidRPr="00842FB2">
        <w:t>Alignment with Standards</w:t>
      </w:r>
    </w:p>
    <w:p w14:paraId="08AB541A" w14:textId="63C86FC3" w:rsidR="00842FB2" w:rsidRPr="00842FB2" w:rsidRDefault="00842FB2" w:rsidP="00842FB2">
      <w:pPr>
        <w:numPr>
          <w:ilvl w:val="0"/>
          <w:numId w:val="21"/>
        </w:numPr>
        <w:ind w:hanging="216"/>
        <w:contextualSpacing/>
      </w:pPr>
      <w:r w:rsidRPr="00842FB2">
        <w:t>Does the tool accurately simplify and align content to specific educational standards (</w:t>
      </w:r>
      <w:r w:rsidR="00185183">
        <w:t xml:space="preserve">e.g., </w:t>
      </w:r>
      <w:r w:rsidRPr="00842FB2">
        <w:t>state standards)?</w:t>
      </w:r>
    </w:p>
    <w:p w14:paraId="2FC6210B" w14:textId="77777777" w:rsidR="00842FB2" w:rsidRPr="00842FB2" w:rsidRDefault="00842FB2" w:rsidP="00842FB2">
      <w:pPr>
        <w:numPr>
          <w:ilvl w:val="0"/>
          <w:numId w:val="21"/>
        </w:numPr>
        <w:ind w:hanging="216"/>
        <w:contextualSpacing/>
      </w:pPr>
      <w:r w:rsidRPr="00842FB2">
        <w:t>Does it provide clear and relevant output for instructional objectives?</w:t>
      </w:r>
    </w:p>
    <w:p w14:paraId="5EEE744B" w14:textId="7D904959" w:rsidR="00842FB2" w:rsidRPr="00842FB2" w:rsidRDefault="00841F77" w:rsidP="00841F77">
      <w:pPr>
        <w:pStyle w:val="Heading2"/>
      </w:pPr>
      <w:r>
        <w:t xml:space="preserve">3. </w:t>
      </w:r>
      <w:r w:rsidR="00842FB2" w:rsidRPr="00842FB2">
        <w:t>Differentiation &amp; UDL Strategies</w:t>
      </w:r>
    </w:p>
    <w:p w14:paraId="7CF03E27" w14:textId="77777777" w:rsidR="00842FB2" w:rsidRPr="00842FB2" w:rsidRDefault="00842FB2" w:rsidP="00842FB2">
      <w:pPr>
        <w:numPr>
          <w:ilvl w:val="0"/>
          <w:numId w:val="22"/>
        </w:numPr>
        <w:ind w:hanging="216"/>
        <w:contextualSpacing/>
      </w:pPr>
      <w:r w:rsidRPr="00842FB2">
        <w:t>Does the tool generate a variety of differentiation ideas for diverse learners?</w:t>
      </w:r>
    </w:p>
    <w:p w14:paraId="278D675D" w14:textId="77777777" w:rsidR="00842FB2" w:rsidRPr="00842FB2" w:rsidRDefault="00842FB2" w:rsidP="00842FB2">
      <w:pPr>
        <w:numPr>
          <w:ilvl w:val="0"/>
          <w:numId w:val="22"/>
        </w:numPr>
        <w:ind w:hanging="216"/>
        <w:contextualSpacing/>
      </w:pPr>
      <w:r w:rsidRPr="00842FB2">
        <w:t>How well does it incorporate UDL principles (e.g., multiple means of representation, expression, and engagement)?</w:t>
      </w:r>
    </w:p>
    <w:p w14:paraId="76C324BD" w14:textId="6B8145B9" w:rsidR="00842FB2" w:rsidRPr="00842FB2" w:rsidRDefault="00841F77" w:rsidP="00841F77">
      <w:pPr>
        <w:pStyle w:val="Heading2"/>
      </w:pPr>
      <w:r>
        <w:rPr>
          <w:rStyle w:val="Heading2Char"/>
        </w:rPr>
        <w:t xml:space="preserve">4. </w:t>
      </w:r>
      <w:r w:rsidR="00842FB2" w:rsidRPr="00841F77">
        <w:rPr>
          <w:rStyle w:val="Heading2Char"/>
        </w:rPr>
        <w:t>Content</w:t>
      </w:r>
      <w:r w:rsidR="00842FB2" w:rsidRPr="00842FB2">
        <w:t xml:space="preserve"> Generation &amp; Customization</w:t>
      </w:r>
    </w:p>
    <w:p w14:paraId="37654B37" w14:textId="77777777" w:rsidR="00842FB2" w:rsidRPr="00842FB2" w:rsidRDefault="00842FB2" w:rsidP="00842FB2">
      <w:pPr>
        <w:numPr>
          <w:ilvl w:val="0"/>
          <w:numId w:val="23"/>
        </w:numPr>
        <w:ind w:hanging="216"/>
        <w:contextualSpacing/>
      </w:pPr>
      <w:r w:rsidRPr="00842FB2">
        <w:t>How effectively does the tool generate new instructional ideas or activities?</w:t>
      </w:r>
    </w:p>
    <w:p w14:paraId="44034DD4" w14:textId="77777777" w:rsidR="00842FB2" w:rsidRPr="00842FB2" w:rsidRDefault="00842FB2" w:rsidP="00842FB2">
      <w:pPr>
        <w:numPr>
          <w:ilvl w:val="0"/>
          <w:numId w:val="23"/>
        </w:numPr>
        <w:ind w:hanging="216"/>
        <w:contextualSpacing/>
      </w:pPr>
      <w:r w:rsidRPr="00842FB2">
        <w:t>Can the content be customized to meet the specific needs of students?</w:t>
      </w:r>
    </w:p>
    <w:p w14:paraId="4DCD977B" w14:textId="77777777" w:rsidR="00842FB2" w:rsidRPr="00842FB2" w:rsidRDefault="00842FB2" w:rsidP="00842FB2">
      <w:pPr>
        <w:numPr>
          <w:ilvl w:val="0"/>
          <w:numId w:val="23"/>
        </w:numPr>
        <w:ind w:hanging="216"/>
        <w:contextualSpacing/>
      </w:pPr>
      <w:r w:rsidRPr="00842FB2">
        <w:t>Does the tool allow for easy adaptation of the materials based on student needs?</w:t>
      </w:r>
    </w:p>
    <w:p w14:paraId="63391EE0" w14:textId="381128AF" w:rsidR="00842FB2" w:rsidRPr="00842FB2" w:rsidRDefault="00841F77" w:rsidP="00841F77">
      <w:pPr>
        <w:pStyle w:val="Heading2"/>
      </w:pPr>
      <w:r>
        <w:t xml:space="preserve">5. </w:t>
      </w:r>
      <w:r w:rsidR="00842FB2" w:rsidRPr="00842FB2">
        <w:t>Feedback &amp; Responsiveness</w:t>
      </w:r>
    </w:p>
    <w:p w14:paraId="2162655F" w14:textId="77777777" w:rsidR="00842FB2" w:rsidRPr="00842FB2" w:rsidRDefault="00842FB2" w:rsidP="00842FB2">
      <w:pPr>
        <w:numPr>
          <w:ilvl w:val="0"/>
          <w:numId w:val="24"/>
        </w:numPr>
        <w:ind w:hanging="216"/>
        <w:contextualSpacing/>
      </w:pPr>
      <w:r w:rsidRPr="00842FB2">
        <w:t>How well does the tool respond to prompts or requests for information related to differentiation and UDL?</w:t>
      </w:r>
    </w:p>
    <w:p w14:paraId="56D7B9DD" w14:textId="598E3490" w:rsidR="00842FB2" w:rsidRPr="00842FB2" w:rsidRDefault="00841F77" w:rsidP="00841F77">
      <w:pPr>
        <w:pStyle w:val="Heading2"/>
      </w:pPr>
      <w:r>
        <w:t xml:space="preserve">6. </w:t>
      </w:r>
      <w:r w:rsidR="00842FB2" w:rsidRPr="00842FB2">
        <w:t>Support for Diverse Learners</w:t>
      </w:r>
    </w:p>
    <w:p w14:paraId="2D0230A6" w14:textId="77777777" w:rsidR="00842FB2" w:rsidRPr="00842FB2" w:rsidRDefault="00842FB2" w:rsidP="00842FB2">
      <w:pPr>
        <w:numPr>
          <w:ilvl w:val="0"/>
          <w:numId w:val="25"/>
        </w:numPr>
        <w:ind w:hanging="216"/>
        <w:contextualSpacing/>
      </w:pPr>
      <w:r w:rsidRPr="00842FB2">
        <w:t>How well does the tool address the needs of students with learning disabilities, English language learners, or those who need additional support?</w:t>
      </w:r>
    </w:p>
    <w:p w14:paraId="48111038" w14:textId="77777777" w:rsidR="00842FB2" w:rsidRPr="00842FB2" w:rsidRDefault="00842FB2" w:rsidP="00842FB2">
      <w:pPr>
        <w:numPr>
          <w:ilvl w:val="0"/>
          <w:numId w:val="25"/>
        </w:numPr>
        <w:ind w:hanging="216"/>
        <w:contextualSpacing/>
      </w:pPr>
      <w:r w:rsidRPr="00842FB2">
        <w:t>Does it offer tailored suggestions for various learning modalities and accommodations?</w:t>
      </w:r>
    </w:p>
    <w:p w14:paraId="690E1BCF" w14:textId="77777777" w:rsidR="00337EA5" w:rsidRPr="003B1298" w:rsidRDefault="00337EA5" w:rsidP="00600832"/>
    <w:sectPr w:rsidR="00337EA5" w:rsidRPr="003B1298" w:rsidSect="00B34B05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AC765" w14:textId="77777777" w:rsidR="0015548F" w:rsidRDefault="0015548F" w:rsidP="00597071">
      <w:r>
        <w:separator/>
      </w:r>
    </w:p>
  </w:endnote>
  <w:endnote w:type="continuationSeparator" w:id="0">
    <w:p w14:paraId="66C481B2" w14:textId="77777777" w:rsidR="0015548F" w:rsidRDefault="0015548F" w:rsidP="00597071">
      <w:r>
        <w:continuationSeparator/>
      </w:r>
    </w:p>
  </w:endnote>
  <w:endnote w:type="continuationNotice" w:id="1">
    <w:p w14:paraId="5EA01B94" w14:textId="77777777" w:rsidR="0015548F" w:rsidRDefault="0015548F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99918372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A3BEF" w14:textId="77777777" w:rsidR="0015548F" w:rsidRDefault="0015548F" w:rsidP="00597071">
      <w:r>
        <w:separator/>
      </w:r>
    </w:p>
  </w:footnote>
  <w:footnote w:type="continuationSeparator" w:id="0">
    <w:p w14:paraId="5202F077" w14:textId="77777777" w:rsidR="0015548F" w:rsidRDefault="0015548F" w:rsidP="00597071">
      <w:r>
        <w:continuationSeparator/>
      </w:r>
    </w:p>
  </w:footnote>
  <w:footnote w:type="continuationNotice" w:id="1">
    <w:p w14:paraId="24797285" w14:textId="77777777" w:rsidR="0015548F" w:rsidRDefault="0015548F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1B66F3C9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357918">
      <w:rPr>
        <w:color w:val="auto"/>
      </w:rPr>
      <w:t>2025</w:t>
    </w:r>
    <w:r w:rsidR="00E70774" w:rsidRPr="00E70774">
      <w:rPr>
        <w:color w:val="auto"/>
      </w:rPr>
      <w:t xml:space="preserve">) Volume </w:t>
    </w:r>
    <w:r w:rsidR="00357918">
      <w:rPr>
        <w:color w:val="auto"/>
      </w:rPr>
      <w:t>4</w:t>
    </w:r>
    <w:r w:rsidR="00E70774" w:rsidRPr="00E70774">
      <w:rPr>
        <w:color w:val="auto"/>
      </w:rPr>
      <w:t xml:space="preserve">, Issue </w:t>
    </w:r>
    <w:r w:rsidR="00357918">
      <w:rPr>
        <w:color w:val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5F43"/>
    <w:multiLevelType w:val="multilevel"/>
    <w:tmpl w:val="BF88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054FF"/>
    <w:multiLevelType w:val="hybridMultilevel"/>
    <w:tmpl w:val="2AAEB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E4A3E"/>
    <w:multiLevelType w:val="multilevel"/>
    <w:tmpl w:val="C35A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447B0"/>
    <w:multiLevelType w:val="multilevel"/>
    <w:tmpl w:val="FD26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E7179F"/>
    <w:multiLevelType w:val="multilevel"/>
    <w:tmpl w:val="E39C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87DCF"/>
    <w:multiLevelType w:val="multilevel"/>
    <w:tmpl w:val="8E70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F6724"/>
    <w:multiLevelType w:val="multilevel"/>
    <w:tmpl w:val="54B4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9"/>
  </w:num>
  <w:num w:numId="2" w16cid:durableId="862010221">
    <w:abstractNumId w:val="1"/>
  </w:num>
  <w:num w:numId="3" w16cid:durableId="1415934911">
    <w:abstractNumId w:val="22"/>
  </w:num>
  <w:num w:numId="4" w16cid:durableId="113452783">
    <w:abstractNumId w:val="4"/>
  </w:num>
  <w:num w:numId="5" w16cid:durableId="72164158">
    <w:abstractNumId w:val="10"/>
  </w:num>
  <w:num w:numId="6" w16cid:durableId="50809934">
    <w:abstractNumId w:val="19"/>
  </w:num>
  <w:num w:numId="7" w16cid:durableId="1645429081">
    <w:abstractNumId w:val="25"/>
  </w:num>
  <w:num w:numId="8" w16cid:durableId="257754493">
    <w:abstractNumId w:val="2"/>
  </w:num>
  <w:num w:numId="9" w16cid:durableId="1540626870">
    <w:abstractNumId w:val="5"/>
  </w:num>
  <w:num w:numId="10" w16cid:durableId="884756795">
    <w:abstractNumId w:val="20"/>
  </w:num>
  <w:num w:numId="11" w16cid:durableId="1707676182">
    <w:abstractNumId w:val="18"/>
  </w:num>
  <w:num w:numId="12" w16cid:durableId="1597782133">
    <w:abstractNumId w:val="3"/>
  </w:num>
  <w:num w:numId="13" w16cid:durableId="600920782">
    <w:abstractNumId w:val="23"/>
  </w:num>
  <w:num w:numId="14" w16cid:durableId="1263880689">
    <w:abstractNumId w:val="17"/>
  </w:num>
  <w:num w:numId="15" w16cid:durableId="1240409813">
    <w:abstractNumId w:val="8"/>
  </w:num>
  <w:num w:numId="16" w16cid:durableId="425348266">
    <w:abstractNumId w:val="16"/>
  </w:num>
  <w:num w:numId="17" w16cid:durableId="2117870186">
    <w:abstractNumId w:val="13"/>
  </w:num>
  <w:num w:numId="18" w16cid:durableId="1151556358">
    <w:abstractNumId w:val="24"/>
  </w:num>
  <w:num w:numId="19" w16cid:durableId="611785959">
    <w:abstractNumId w:val="15"/>
  </w:num>
  <w:num w:numId="20" w16cid:durableId="617686659">
    <w:abstractNumId w:val="14"/>
  </w:num>
  <w:num w:numId="21" w16cid:durableId="723870672">
    <w:abstractNumId w:val="21"/>
  </w:num>
  <w:num w:numId="22" w16cid:durableId="1710496907">
    <w:abstractNumId w:val="7"/>
  </w:num>
  <w:num w:numId="23" w16cid:durableId="1297642251">
    <w:abstractNumId w:val="12"/>
  </w:num>
  <w:num w:numId="24" w16cid:durableId="627398355">
    <w:abstractNumId w:val="0"/>
  </w:num>
  <w:num w:numId="25" w16cid:durableId="634215825">
    <w:abstractNumId w:val="11"/>
  </w:num>
  <w:num w:numId="26" w16cid:durableId="19988759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E686E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48F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5183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918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1F77"/>
    <w:rsid w:val="00842FB2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385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6BCA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A5842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841F77"/>
    <w:pPr>
      <w:pBdr>
        <w:top w:val="single" w:sz="48" w:space="1" w:color="B8E08C"/>
        <w:bottom w:val="single" w:sz="18" w:space="1" w:color="B8E08C"/>
      </w:pBdr>
      <w:shd w:val="clear" w:color="auto" w:fill="B8E08C"/>
      <w:spacing w:before="24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841F77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12</cp:revision>
  <cp:lastPrinted>2021-09-27T12:05:00Z</cp:lastPrinted>
  <dcterms:created xsi:type="dcterms:W3CDTF">2022-07-04T18:30:00Z</dcterms:created>
  <dcterms:modified xsi:type="dcterms:W3CDTF">2025-09-15T20:24:00Z</dcterms:modified>
</cp:coreProperties>
</file>