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336ED9E6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8D6BAD">
        <w:t>Escape Room Answer Set</w:t>
      </w:r>
    </w:p>
    <w:p w14:paraId="1151F2E8" w14:textId="2610B852" w:rsidR="00731B6B" w:rsidRPr="00731B6B" w:rsidRDefault="006B10EA" w:rsidP="00593707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593707">
        <w:t>Tabitha Cowley and Cecil R. Short, Emporia State University</w:t>
      </w:r>
    </w:p>
    <w:p w14:paraId="049087E2" w14:textId="77777777" w:rsidR="008D6BAD" w:rsidRDefault="008D6BAD" w:rsidP="008D6BAD">
      <w:pPr>
        <w:pStyle w:val="Heading2"/>
      </w:pPr>
      <w:r>
        <w:t>Can You Escape The Catacomb?</w:t>
      </w:r>
    </w:p>
    <w:p w14:paraId="37B9978F" w14:textId="77777777" w:rsidR="008D6BAD" w:rsidRPr="001420A6" w:rsidRDefault="008D6BAD" w:rsidP="008D6BAD">
      <w:pPr>
        <w:pStyle w:val="Heading3"/>
      </w:pPr>
      <w:r>
        <w:t>Question One</w:t>
      </w:r>
    </w:p>
    <w:p w14:paraId="65F8141A" w14:textId="77777777" w:rsidR="008D6BAD" w:rsidRPr="00155FB1" w:rsidRDefault="008D6BAD" w:rsidP="00A443CD">
      <w:pPr>
        <w:pStyle w:val="Heading4"/>
      </w:pPr>
      <w:r w:rsidRPr="00155FB1">
        <w:t>Who even is he really?</w:t>
      </w:r>
    </w:p>
    <w:p w14:paraId="79280A66" w14:textId="77777777" w:rsidR="008D6BAD" w:rsidRPr="008D47A8" w:rsidRDefault="008D6BAD" w:rsidP="00A443CD">
      <w:r w:rsidRPr="008D47A8">
        <w:t>Hint - In the directions, capital letters</w:t>
      </w:r>
    </w:p>
    <w:p w14:paraId="1023ECE9" w14:textId="77777777" w:rsidR="008D6BAD" w:rsidRPr="008D47A8" w:rsidRDefault="008D6BAD" w:rsidP="00A443CD">
      <w:r w:rsidRPr="008D47A8">
        <w:t>Answer – MONTRESOR</w:t>
      </w:r>
    </w:p>
    <w:p w14:paraId="4D4451E1" w14:textId="77777777" w:rsidR="008D6BAD" w:rsidRDefault="008D6BAD" w:rsidP="008D6BAD">
      <w:pPr>
        <w:spacing w:line="36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114300" distB="114300" distL="114300" distR="114300" wp14:anchorId="63E97448" wp14:editId="0E1ED569">
            <wp:extent cx="5943600" cy="1460500"/>
            <wp:effectExtent l="0" t="0" r="0" b="0"/>
            <wp:docPr id="389018053" name="image1.png" descr="Question 1, Can you escape the catacomb, screenshot from the Google Form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Question 1, Can you escape the catacomb, screenshot from the Google Forms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05F729" w14:textId="77777777" w:rsidR="008D6BAD" w:rsidRDefault="008D6BAD" w:rsidP="008D6BAD">
      <w:pPr>
        <w:pStyle w:val="Heading3"/>
      </w:pPr>
      <w:r>
        <w:t>Question Two</w:t>
      </w:r>
    </w:p>
    <w:p w14:paraId="6CE7B23D" w14:textId="77777777" w:rsidR="008D6BAD" w:rsidRDefault="008D6BAD" w:rsidP="00A443CD">
      <w:pPr>
        <w:pStyle w:val="Heading4"/>
        <w:rPr>
          <w:rFonts w:eastAsia="Times New Roman"/>
        </w:rPr>
      </w:pPr>
      <w:r w:rsidRPr="00155FB1">
        <w:t>What is the family motto?</w:t>
      </w:r>
    </w:p>
    <w:p w14:paraId="0FADBFE8" w14:textId="77777777" w:rsidR="008D6BAD" w:rsidRPr="008D47A8" w:rsidRDefault="008D6BAD" w:rsidP="00A443CD">
      <w:r w:rsidRPr="008D47A8">
        <w:t>Hint - In the tweet, the family motto</w:t>
      </w:r>
    </w:p>
    <w:p w14:paraId="17A7D06B" w14:textId="77777777" w:rsidR="008D6BAD" w:rsidRPr="008D47A8" w:rsidRDefault="008D6BAD" w:rsidP="00A443CD">
      <w:r w:rsidRPr="008D47A8">
        <w:t xml:space="preserve">Answer - NEMO ME IMPUNE LACESSIT </w:t>
      </w:r>
    </w:p>
    <w:p w14:paraId="1BF367FF" w14:textId="77777777" w:rsidR="008D6BAD" w:rsidRDefault="008D6BAD" w:rsidP="00A443CD">
      <w:r w:rsidRPr="008D47A8">
        <w:t xml:space="preserve">Photo on page 2. </w:t>
      </w:r>
    </w:p>
    <w:p w14:paraId="06022480" w14:textId="0BDA781E" w:rsidR="003B1298" w:rsidRDefault="003B1298" w:rsidP="00600832"/>
    <w:p w14:paraId="5A9E0089" w14:textId="77777777" w:rsidR="008D6BAD" w:rsidRDefault="008D6BAD" w:rsidP="00600832"/>
    <w:p w14:paraId="38D1F729" w14:textId="77777777" w:rsidR="008D6BAD" w:rsidRDefault="008D6BAD" w:rsidP="00600832"/>
    <w:p w14:paraId="2B697970" w14:textId="77777777" w:rsidR="008D6BAD" w:rsidRDefault="008D6BAD" w:rsidP="00600832"/>
    <w:p w14:paraId="7F285E3C" w14:textId="77777777" w:rsidR="008D6BAD" w:rsidRPr="00D3760C" w:rsidRDefault="008D6BAD" w:rsidP="008D6BAD">
      <w:r>
        <w:rPr>
          <w:rFonts w:ascii="Times New Roman" w:eastAsia="Times New Roman" w:hAnsi="Times New Roman"/>
          <w:noProof/>
          <w:sz w:val="24"/>
        </w:rPr>
        <w:lastRenderedPageBreak/>
        <w:drawing>
          <wp:inline distT="114300" distB="114300" distL="114300" distR="114300" wp14:anchorId="70DA4844" wp14:editId="011346A1">
            <wp:extent cx="4148138" cy="2527026"/>
            <wp:effectExtent l="0" t="0" r="0" b="0"/>
            <wp:docPr id="2" name="image6.png" descr="Twister image with the words: This goes doesn't even know whats coming to him. My family always says _________. #thisweekendisabouttogetcrazy&#10;&#10;An image of Edgar Alan Poe is under these words with the words TheManMontressor next to the imag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 descr="Twister image with the words: This goes doesn't even know whats coming to him. My family always says _________. #thisweekendisabouttogetcrazy&#10;&#10;An image of Edgar Alan Poe is under these words with the words TheManMontressor next to the image.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8138" cy="25270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B41517" w14:textId="77777777" w:rsidR="008D6BAD" w:rsidRDefault="008D6BAD" w:rsidP="008D6BAD">
      <w:pPr>
        <w:pStyle w:val="Heading3"/>
      </w:pPr>
      <w:r>
        <w:t>Question Three</w:t>
      </w:r>
    </w:p>
    <w:p w14:paraId="7999DF68" w14:textId="77777777" w:rsidR="008D6BAD" w:rsidRDefault="008D6BAD" w:rsidP="00A443CD">
      <w:pPr>
        <w:pStyle w:val="Heading4"/>
      </w:pPr>
      <w:r w:rsidRPr="00155FB1">
        <w:t>I wonder what his motive is?</w:t>
      </w:r>
    </w:p>
    <w:p w14:paraId="1F1C80A2" w14:textId="77777777" w:rsidR="008D6BAD" w:rsidRPr="008D47A8" w:rsidRDefault="008D6BAD" w:rsidP="00A443CD">
      <w:r w:rsidRPr="008D47A8">
        <w:t xml:space="preserve">Hint - Rx prescription </w:t>
      </w:r>
    </w:p>
    <w:p w14:paraId="237F9740" w14:textId="77777777" w:rsidR="008D6BAD" w:rsidRPr="008D47A8" w:rsidRDefault="008D6BAD" w:rsidP="00A443CD">
      <w:r w:rsidRPr="008D47A8">
        <w:t xml:space="preserve">Answer - REVENGE </w:t>
      </w:r>
    </w:p>
    <w:p w14:paraId="22890F9A" w14:textId="01450339" w:rsidR="008D6BAD" w:rsidRDefault="008D6BAD" w:rsidP="008D6BAD">
      <w:pPr>
        <w:jc w:val="center"/>
      </w:pPr>
      <w:r>
        <w:rPr>
          <w:rFonts w:ascii="Times New Roman" w:eastAsia="Times New Roman" w:hAnsi="Times New Roman"/>
          <w:noProof/>
          <w:sz w:val="24"/>
        </w:rPr>
        <w:drawing>
          <wp:inline distT="114300" distB="114300" distL="114300" distR="114300" wp14:anchorId="4F9942E6" wp14:editId="1152363C">
            <wp:extent cx="3305175" cy="3424237"/>
            <wp:effectExtent l="0" t="0" r="0" b="5080"/>
            <wp:docPr id="7" name="image2.jpg" descr="An Rx Pad with the words:&#10;Hugo Z. Hockenbush, M.D.&#10;18-3892 Main St.&#10;Anytown, FL 60605&#10;&#10;Name: Montresor&#10;Address: Catacombs&#10;Date: 1846&#10;A heavy dose of reven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g" descr="An Rx Pad with the words:&#10;Hugo Z. Hockenbush, M.D.&#10;18-3892 Main St.&#10;Anytown, FL 60605&#10;&#10;Name: Montresor&#10;Address: Catacombs&#10;Date: 1846&#10;A heavy dose of reveng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1640" cy="3430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DA00A1" w14:textId="77777777" w:rsidR="008D6BAD" w:rsidRDefault="008D6BAD" w:rsidP="008D6BAD">
      <w:pPr>
        <w:jc w:val="center"/>
      </w:pPr>
    </w:p>
    <w:p w14:paraId="4FDE9FDC" w14:textId="77777777" w:rsidR="008D6BAD" w:rsidRDefault="008D6BAD" w:rsidP="008D6BAD">
      <w:pPr>
        <w:jc w:val="center"/>
      </w:pPr>
    </w:p>
    <w:p w14:paraId="7F1D37CF" w14:textId="77777777" w:rsidR="008D6BAD" w:rsidRDefault="008D6BAD" w:rsidP="008D6BAD">
      <w:pPr>
        <w:pStyle w:val="Heading3"/>
      </w:pPr>
      <w:r>
        <w:lastRenderedPageBreak/>
        <w:t>Question Four</w:t>
      </w:r>
    </w:p>
    <w:p w14:paraId="1EF2F6AA" w14:textId="77777777" w:rsidR="008D6BAD" w:rsidRDefault="008D6BAD" w:rsidP="00A443CD">
      <w:pPr>
        <w:pStyle w:val="Heading4"/>
      </w:pPr>
      <w:r w:rsidRPr="008D47A8">
        <w:t>Why would I even wear this costume?</w:t>
      </w:r>
    </w:p>
    <w:p w14:paraId="69ED91FA" w14:textId="77777777" w:rsidR="008D6BAD" w:rsidRDefault="008D6BAD" w:rsidP="00A443CD">
      <w:r>
        <w:t>Hint - Fortunado’s Clown suit, meme</w:t>
      </w:r>
    </w:p>
    <w:p w14:paraId="5A0602D4" w14:textId="77777777" w:rsidR="008D6BAD" w:rsidRDefault="008D6BAD" w:rsidP="00A443CD">
      <w:r>
        <w:t>Answer - SYMBOLISM</w:t>
      </w:r>
    </w:p>
    <w:p w14:paraId="33A76525" w14:textId="77777777" w:rsidR="008D6BAD" w:rsidRDefault="008D6BAD" w:rsidP="008D6BAD">
      <w:pPr>
        <w:spacing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114300" distB="114300" distL="114300" distR="114300" wp14:anchorId="366EBEF7" wp14:editId="51A0D3D5">
            <wp:extent cx="2802199" cy="2747963"/>
            <wp:effectExtent l="0" t="0" r="0" b="0"/>
            <wp:docPr id="1291853707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2199" cy="2747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E00606" w14:textId="77777777" w:rsidR="008D6BAD" w:rsidRDefault="008D6BAD" w:rsidP="008D6BAD">
      <w:pPr>
        <w:pStyle w:val="Heading3"/>
      </w:pPr>
      <w:r>
        <w:t>Question Five</w:t>
      </w:r>
    </w:p>
    <w:p w14:paraId="2853D5E5" w14:textId="77777777" w:rsidR="008D6BAD" w:rsidRDefault="008D6BAD" w:rsidP="00A443CD">
      <w:pPr>
        <w:pStyle w:val="Heading4"/>
        <w:rPr>
          <w:rFonts w:eastAsia="Times New Roman"/>
        </w:rPr>
      </w:pPr>
      <w:r>
        <w:rPr>
          <w:rFonts w:eastAsia="Times New Roman"/>
        </w:rPr>
        <w:t>What happens when you only see 1</w:t>
      </w:r>
      <w:r w:rsidRPr="008D47A8"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person POV?</w:t>
      </w:r>
    </w:p>
    <w:p w14:paraId="33417122" w14:textId="77777777" w:rsidR="008D6BAD" w:rsidRDefault="008D6BAD" w:rsidP="00A443CD">
      <w:r>
        <w:t xml:space="preserve">Hint - Seeing eye chart, 1st person POV          </w:t>
      </w:r>
    </w:p>
    <w:p w14:paraId="709DEF01" w14:textId="77777777" w:rsidR="008D6BAD" w:rsidRDefault="008D6BAD" w:rsidP="00A443CD">
      <w:r>
        <w:t>Answer – UNRELIABLE</w:t>
      </w:r>
    </w:p>
    <w:p w14:paraId="75E6E867" w14:textId="77777777" w:rsidR="008D6BAD" w:rsidRDefault="008D6BAD" w:rsidP="00A443CD">
      <w:r>
        <w:t>Photo on page 4.</w:t>
      </w:r>
    </w:p>
    <w:p w14:paraId="650DAA1A" w14:textId="77777777" w:rsidR="008D6BAD" w:rsidRDefault="008D6BAD" w:rsidP="008D6BAD"/>
    <w:p w14:paraId="002873C7" w14:textId="77777777" w:rsidR="008D6BAD" w:rsidRDefault="008D6BAD" w:rsidP="008D6BAD"/>
    <w:p w14:paraId="12999807" w14:textId="77777777" w:rsidR="008D6BAD" w:rsidRDefault="008D6BAD" w:rsidP="008D6BAD"/>
    <w:p w14:paraId="634DF31D" w14:textId="77777777" w:rsidR="008D6BAD" w:rsidRDefault="008D6BAD" w:rsidP="008D6BAD"/>
    <w:p w14:paraId="51B42EC7" w14:textId="77777777" w:rsidR="008D6BAD" w:rsidRDefault="008D6BAD" w:rsidP="008D6BAD"/>
    <w:p w14:paraId="4C1B7473" w14:textId="77777777" w:rsidR="008D6BAD" w:rsidRDefault="008D6BAD" w:rsidP="008D6BAD"/>
    <w:p w14:paraId="7C42EC82" w14:textId="77777777" w:rsidR="008D6BAD" w:rsidRDefault="008D6BAD" w:rsidP="008D6BAD"/>
    <w:p w14:paraId="569F955D" w14:textId="4331E9F3" w:rsidR="008D6BAD" w:rsidRDefault="008D6BAD" w:rsidP="008D6BAD">
      <w:pPr>
        <w:jc w:val="center"/>
      </w:pPr>
      <w:r>
        <w:rPr>
          <w:rFonts w:ascii="Times New Roman" w:eastAsia="Times New Roman" w:hAnsi="Times New Roman"/>
          <w:noProof/>
          <w:sz w:val="24"/>
        </w:rPr>
        <w:lastRenderedPageBreak/>
        <w:drawing>
          <wp:inline distT="114300" distB="114300" distL="114300" distR="114300" wp14:anchorId="6CE8EEF5" wp14:editId="3F242B7C">
            <wp:extent cx="2771775" cy="2937090"/>
            <wp:effectExtent l="0" t="0" r="0" b="0"/>
            <wp:docPr id="1222267160" name="image5.png" descr="An eye chart with the letters: &#10;M&#10;ON&#10;TRE&#10;SORU&#10;NRELI&#10;ABLEMO&#10;NTRES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 descr="An eye chart with the letters: &#10;M&#10;ON&#10;TRE&#10;SORU&#10;NRELI&#10;ABLEMO&#10;NTRESOR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937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C7087E" w14:textId="77777777" w:rsidR="008D6BAD" w:rsidRDefault="008D6BAD" w:rsidP="008D6BAD">
      <w:pPr>
        <w:pStyle w:val="Heading3"/>
      </w:pPr>
      <w:r>
        <w:t>Question six</w:t>
      </w:r>
    </w:p>
    <w:p w14:paraId="6F9DCACC" w14:textId="77777777" w:rsidR="008D6BAD" w:rsidRDefault="008D6BAD" w:rsidP="00A443CD">
      <w:pPr>
        <w:pStyle w:val="Heading4"/>
        <w:rPr>
          <w:rFonts w:eastAsia="Times New Roman"/>
        </w:rPr>
      </w:pPr>
      <w:r>
        <w:rPr>
          <w:rFonts w:eastAsia="Times New Roman"/>
        </w:rPr>
        <w:t>I don’t know if ill ever get out!</w:t>
      </w:r>
    </w:p>
    <w:p w14:paraId="1379EC13" w14:textId="77777777" w:rsidR="008D6BAD" w:rsidRDefault="008D6BAD" w:rsidP="00A443CD">
      <w:r>
        <w:t>Hint -  Wordle</w:t>
      </w:r>
    </w:p>
    <w:p w14:paraId="47624109" w14:textId="77777777" w:rsidR="008D6BAD" w:rsidRDefault="008D6BAD" w:rsidP="00A443CD">
      <w:r>
        <w:t>Answer - SUSPENSE</w:t>
      </w:r>
    </w:p>
    <w:p w14:paraId="72D79998" w14:textId="3C116BDA" w:rsidR="008D6BAD" w:rsidRDefault="008D6BAD" w:rsidP="00D355AB">
      <w:pPr>
        <w:spacing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noProof/>
        </w:rPr>
        <w:drawing>
          <wp:inline distT="114300" distB="114300" distL="114300" distR="114300" wp14:anchorId="7460B99F" wp14:editId="06351279">
            <wp:extent cx="3014663" cy="3305175"/>
            <wp:effectExtent l="0" t="0" r="0" b="0"/>
            <wp:docPr id="6" name="image4.png" descr="Image of a custom wordle mak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 descr="Image of a custom wordle maker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926" cy="3310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BD2C7E" w14:textId="77777777" w:rsidR="008D6BAD" w:rsidRDefault="008D6BAD" w:rsidP="008D6BAD">
      <w:pPr>
        <w:pStyle w:val="Heading3"/>
      </w:pPr>
      <w:r>
        <w:lastRenderedPageBreak/>
        <w:t>Question seven</w:t>
      </w:r>
    </w:p>
    <w:p w14:paraId="0660BC2F" w14:textId="77777777" w:rsidR="008D6BAD" w:rsidRDefault="008D6BAD" w:rsidP="00A443CD">
      <w:pPr>
        <w:pStyle w:val="Heading4"/>
        <w:rPr>
          <w:rFonts w:eastAsia="Times New Roman"/>
        </w:rPr>
      </w:pPr>
      <w:r>
        <w:rPr>
          <w:rFonts w:eastAsia="Times New Roman"/>
        </w:rPr>
        <w:t>Do you know anyone who can help?</w:t>
      </w:r>
    </w:p>
    <w:p w14:paraId="481FFDD0" w14:textId="77777777" w:rsidR="008D6BAD" w:rsidRDefault="008D6BAD" w:rsidP="00A443CD">
      <w:r>
        <w:t>Hint - Crossword and riddle</w:t>
      </w:r>
    </w:p>
    <w:p w14:paraId="0E58EAE2" w14:textId="77777777" w:rsidR="008D6BAD" w:rsidRDefault="008D6BAD" w:rsidP="00A443CD">
      <w:r>
        <w:t>Answer - CATACOMBS</w:t>
      </w:r>
    </w:p>
    <w:p w14:paraId="4491F09A" w14:textId="6C547111" w:rsidR="008D6BAD" w:rsidRDefault="008D6BAD" w:rsidP="008D6BAD">
      <w:pPr>
        <w:spacing w:line="36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114300" distB="114300" distL="114300" distR="114300" wp14:anchorId="7E828F09" wp14:editId="21174D17">
            <wp:extent cx="6191250" cy="5986463"/>
            <wp:effectExtent l="0" t="0" r="0" b="0"/>
            <wp:docPr id="5" name="image3.png" descr="Image of the crossword puzzle us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Image of the crossword puzzle used"/>
                    <pic:cNvPicPr preferRelativeResize="0"/>
                  </pic:nvPicPr>
                  <pic:blipFill>
                    <a:blip r:embed="rId17"/>
                    <a:srcRect b="15445"/>
                    <a:stretch>
                      <a:fillRect/>
                    </a:stretch>
                  </pic:blipFill>
                  <pic:spPr>
                    <a:xfrm>
                      <a:off x="0" y="0"/>
                      <a:ext cx="6196665" cy="59916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51BC54" w14:textId="77777777" w:rsidR="008D6BAD" w:rsidRDefault="008D6BAD" w:rsidP="008D6BAD">
      <w:pPr>
        <w:spacing w:line="360" w:lineRule="auto"/>
        <w:rPr>
          <w:rFonts w:ascii="Times New Roman" w:eastAsia="Times New Roman" w:hAnsi="Times New Roman"/>
          <w:sz w:val="26"/>
          <w:szCs w:val="26"/>
        </w:rPr>
      </w:pPr>
    </w:p>
    <w:p w14:paraId="133B3862" w14:textId="77777777" w:rsidR="008D6BAD" w:rsidRDefault="008D6BAD" w:rsidP="008D6BAD">
      <w:pPr>
        <w:spacing w:line="360" w:lineRule="auto"/>
        <w:rPr>
          <w:rFonts w:ascii="Times New Roman" w:eastAsia="Times New Roman" w:hAnsi="Times New Roman"/>
          <w:sz w:val="26"/>
          <w:szCs w:val="26"/>
        </w:rPr>
      </w:pPr>
    </w:p>
    <w:p w14:paraId="29B05EA7" w14:textId="77777777" w:rsidR="008D6BAD" w:rsidRDefault="008D6BAD" w:rsidP="008D6BAD">
      <w:pPr>
        <w:pStyle w:val="Heading3"/>
      </w:pPr>
      <w:r>
        <w:lastRenderedPageBreak/>
        <w:t>Question eight</w:t>
      </w:r>
    </w:p>
    <w:p w14:paraId="6E2C065B" w14:textId="77777777" w:rsidR="008D6BAD" w:rsidRDefault="008D6BAD" w:rsidP="00A443CD">
      <w:pPr>
        <w:pStyle w:val="Heading4"/>
        <w:rPr>
          <w:rFonts w:eastAsia="Times New Roman"/>
        </w:rPr>
      </w:pPr>
      <w:r>
        <w:rPr>
          <w:rFonts w:eastAsia="Times New Roman"/>
        </w:rPr>
        <w:t>Order the plot events.</w:t>
      </w:r>
    </w:p>
    <w:p w14:paraId="29FCBB29" w14:textId="77777777" w:rsidR="008D6BAD" w:rsidRPr="001969A1" w:rsidRDefault="008D6BAD" w:rsidP="00A443CD">
      <w:r>
        <w:t>Hint: answer will be in all caps (ex. ABCDE…)</w:t>
      </w:r>
    </w:p>
    <w:p w14:paraId="5FA4CF29" w14:textId="77777777" w:rsidR="008D6BAD" w:rsidRPr="00A443CD" w:rsidRDefault="008D6BAD" w:rsidP="00A443CD">
      <w:pPr>
        <w:rPr>
          <w:szCs w:val="20"/>
        </w:rPr>
      </w:pPr>
      <w:r>
        <w:rPr>
          <w:sz w:val="24"/>
        </w:rPr>
        <w:t xml:space="preserve">A. </w:t>
      </w:r>
      <w:r w:rsidRPr="00A443CD">
        <w:rPr>
          <w:szCs w:val="20"/>
        </w:rPr>
        <w:t>Setting: The story takes place during the carnival season in an unnamed Italian city.</w:t>
      </w:r>
    </w:p>
    <w:p w14:paraId="50AC4BBC" w14:textId="77777777" w:rsidR="008D6BAD" w:rsidRPr="00A443CD" w:rsidRDefault="008D6BAD" w:rsidP="00A443CD">
      <w:pPr>
        <w:rPr>
          <w:szCs w:val="20"/>
        </w:rPr>
      </w:pPr>
      <w:r w:rsidRPr="00A443CD">
        <w:rPr>
          <w:szCs w:val="20"/>
        </w:rPr>
        <w:t>B. Montresor completes the wall, entombing Fortunato.</w:t>
      </w:r>
    </w:p>
    <w:p w14:paraId="7CE23E17" w14:textId="77777777" w:rsidR="008D6BAD" w:rsidRPr="00A443CD" w:rsidRDefault="008D6BAD" w:rsidP="00A443CD">
      <w:pPr>
        <w:rPr>
          <w:szCs w:val="20"/>
        </w:rPr>
      </w:pPr>
      <w:r w:rsidRPr="00A443CD">
        <w:rPr>
          <w:szCs w:val="20"/>
        </w:rPr>
        <w:t>C. Montresor lures Fortunato into the catacombs with the promise of sampling   Amontillado, a rare wine.</w:t>
      </w:r>
    </w:p>
    <w:p w14:paraId="0E74ED8C" w14:textId="77777777" w:rsidR="008D6BAD" w:rsidRPr="00A443CD" w:rsidRDefault="008D6BAD" w:rsidP="00A443CD">
      <w:pPr>
        <w:rPr>
          <w:szCs w:val="20"/>
        </w:rPr>
      </w:pPr>
      <w:r w:rsidRPr="00A443CD">
        <w:rPr>
          <w:szCs w:val="20"/>
        </w:rPr>
        <w:t>D. Fortunato is already inebriated, making him an easier target.</w:t>
      </w:r>
    </w:p>
    <w:p w14:paraId="36C9CAA2" w14:textId="77777777" w:rsidR="008D6BAD" w:rsidRPr="00A443CD" w:rsidRDefault="008D6BAD" w:rsidP="00A443CD">
      <w:pPr>
        <w:rPr>
          <w:szCs w:val="20"/>
        </w:rPr>
      </w:pPr>
      <w:r w:rsidRPr="00A443CD">
        <w:rPr>
          <w:szCs w:val="20"/>
        </w:rPr>
        <w:t>E. Montresor concludes the story by noting that no one has ever discovered Fortunato's remains or suspected foul play.</w:t>
      </w:r>
    </w:p>
    <w:p w14:paraId="766F7A38" w14:textId="77777777" w:rsidR="008D6BAD" w:rsidRPr="00A443CD" w:rsidRDefault="008D6BAD" w:rsidP="00A443CD">
      <w:pPr>
        <w:rPr>
          <w:szCs w:val="20"/>
        </w:rPr>
      </w:pPr>
      <w:r w:rsidRPr="00A443CD">
        <w:rPr>
          <w:szCs w:val="20"/>
        </w:rPr>
        <w:t>F. Montresor reveals his motive for revenge, which is not explicitly stated but involves a thousand injuries and Fortunato's insult.</w:t>
      </w:r>
    </w:p>
    <w:p w14:paraId="2DB0C097" w14:textId="77777777" w:rsidR="008D6BAD" w:rsidRPr="00A443CD" w:rsidRDefault="008D6BAD" w:rsidP="00A443CD">
      <w:pPr>
        <w:rPr>
          <w:szCs w:val="20"/>
        </w:rPr>
      </w:pPr>
      <w:r w:rsidRPr="00A443CD">
        <w:rPr>
          <w:szCs w:val="20"/>
        </w:rPr>
        <w:t>G. Montresor uses reverse psychology and flattery to keep Fortunato moving deeper into the catacombs.</w:t>
      </w:r>
    </w:p>
    <w:p w14:paraId="70D91946" w14:textId="77777777" w:rsidR="008D6BAD" w:rsidRPr="00A443CD" w:rsidRDefault="008D6BAD" w:rsidP="00A443CD">
      <w:pPr>
        <w:rPr>
          <w:szCs w:val="20"/>
        </w:rPr>
      </w:pPr>
      <w:r w:rsidRPr="00A443CD">
        <w:rPr>
          <w:szCs w:val="20"/>
        </w:rPr>
        <w:t>H. He emphasizes that he has remained unpunished for his crime, citing his family motto, "Nemo me impune lacessit."</w:t>
      </w:r>
    </w:p>
    <w:p w14:paraId="53AB8A04" w14:textId="77777777" w:rsidR="008D6BAD" w:rsidRPr="00A443CD" w:rsidRDefault="008D6BAD" w:rsidP="00A443CD">
      <w:pPr>
        <w:rPr>
          <w:szCs w:val="20"/>
        </w:rPr>
      </w:pPr>
      <w:r w:rsidRPr="00A443CD">
        <w:rPr>
          <w:szCs w:val="20"/>
        </w:rPr>
        <w:t>I. Montresor chains Fortunato to a wall within the catacombs.</w:t>
      </w:r>
    </w:p>
    <w:p w14:paraId="76DA9165" w14:textId="77777777" w:rsidR="008D6BAD" w:rsidRPr="00A443CD" w:rsidRDefault="008D6BAD" w:rsidP="00A443CD">
      <w:pPr>
        <w:rPr>
          <w:szCs w:val="20"/>
        </w:rPr>
      </w:pPr>
      <w:r w:rsidRPr="00A443CD">
        <w:rPr>
          <w:szCs w:val="20"/>
        </w:rPr>
        <w:t>J. Characters: Montresor, the narrator, seeks revenge against Fortunato, who is portrayed as a wine connoisseur.</w:t>
      </w:r>
    </w:p>
    <w:p w14:paraId="3A08B6A5" w14:textId="77777777" w:rsidR="008D6BAD" w:rsidRPr="00A443CD" w:rsidRDefault="008D6BAD" w:rsidP="00A443CD">
      <w:pPr>
        <w:rPr>
          <w:szCs w:val="20"/>
        </w:rPr>
      </w:pPr>
      <w:r w:rsidRPr="00A443CD">
        <w:rPr>
          <w:szCs w:val="20"/>
        </w:rPr>
        <w:t>K. He finishes his task and retreats, leaving Fortunato to his grim fate.</w:t>
      </w:r>
    </w:p>
    <w:p w14:paraId="7B53A171" w14:textId="77777777" w:rsidR="008D6BAD" w:rsidRPr="00A443CD" w:rsidRDefault="008D6BAD" w:rsidP="00A443CD">
      <w:pPr>
        <w:rPr>
          <w:szCs w:val="20"/>
        </w:rPr>
      </w:pPr>
      <w:r w:rsidRPr="00A443CD">
        <w:rPr>
          <w:szCs w:val="20"/>
        </w:rPr>
        <w:t>L. Montresor begins to build a wall to encase Fortunato, sealing him alive in the catacombs</w:t>
      </w:r>
    </w:p>
    <w:p w14:paraId="52657385" w14:textId="77777777" w:rsidR="008D6BAD" w:rsidRPr="00A443CD" w:rsidRDefault="008D6BAD" w:rsidP="00A443CD">
      <w:pPr>
        <w:rPr>
          <w:szCs w:val="20"/>
        </w:rPr>
      </w:pPr>
      <w:r w:rsidRPr="00A443CD">
        <w:rPr>
          <w:szCs w:val="20"/>
        </w:rPr>
        <w:t>__AJFCDGHILBKE___</w:t>
      </w:r>
    </w:p>
    <w:p w14:paraId="190D9EBE" w14:textId="77777777" w:rsidR="008D6BAD" w:rsidRDefault="008D6BAD" w:rsidP="00A443CD">
      <w:pPr>
        <w:rPr>
          <w:sz w:val="26"/>
          <w:szCs w:val="26"/>
        </w:rPr>
      </w:pPr>
    </w:p>
    <w:p w14:paraId="2557F905" w14:textId="77777777" w:rsidR="008D6BAD" w:rsidRDefault="008D6BAD" w:rsidP="00A443CD">
      <w:r>
        <w:t xml:space="preserve">Link to make copy of google form: </w:t>
      </w:r>
    </w:p>
    <w:p w14:paraId="3AF908F6" w14:textId="77777777" w:rsidR="008D6BAD" w:rsidRPr="001969A1" w:rsidRDefault="00000000" w:rsidP="00A443CD">
      <w:hyperlink r:id="rId18" w:history="1">
        <w:r w:rsidR="008D6BAD" w:rsidRPr="002014C0">
          <w:rPr>
            <w:rStyle w:val="Hyperlink"/>
            <w:rFonts w:ascii="Times New Roman" w:eastAsia="Times New Roman" w:hAnsi="Times New Roman"/>
          </w:rPr>
          <w:t>https://docs.google.com/forms/d/1Df7z02aJlXxj4EF1v8kRBLgCH-d8cXqgUKCQ7m9m2wE/copy</w:t>
        </w:r>
      </w:hyperlink>
    </w:p>
    <w:p w14:paraId="097D5EF4" w14:textId="77777777" w:rsidR="008D6BAD" w:rsidRDefault="008D6BAD" w:rsidP="008D6BAD">
      <w:pPr>
        <w:spacing w:line="360" w:lineRule="auto"/>
        <w:rPr>
          <w:rFonts w:ascii="Times New Roman" w:eastAsia="Times New Roman" w:hAnsi="Times New Roman"/>
          <w:sz w:val="26"/>
          <w:szCs w:val="26"/>
        </w:rPr>
      </w:pPr>
    </w:p>
    <w:p w14:paraId="1FD974C0" w14:textId="77777777" w:rsidR="008D6BAD" w:rsidRDefault="008D6BAD" w:rsidP="008D6BAD">
      <w:pPr>
        <w:spacing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07620D1C" w14:textId="77777777" w:rsidR="008D6BAD" w:rsidRPr="003B1298" w:rsidRDefault="008D6BAD" w:rsidP="008D6BAD"/>
    <w:sectPr w:rsidR="008D6BAD" w:rsidRPr="003B1298" w:rsidSect="00B34B05">
      <w:headerReference w:type="default" r:id="rId19"/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4F0E" w14:textId="77777777" w:rsidR="007B712E" w:rsidRDefault="007B712E" w:rsidP="00597071">
      <w:r>
        <w:separator/>
      </w:r>
    </w:p>
  </w:endnote>
  <w:endnote w:type="continuationSeparator" w:id="0">
    <w:p w14:paraId="0DAEA430" w14:textId="77777777" w:rsidR="007B712E" w:rsidRDefault="007B712E" w:rsidP="00597071">
      <w:r>
        <w:continuationSeparator/>
      </w:r>
    </w:p>
  </w:endnote>
  <w:endnote w:type="continuationNotice" w:id="1">
    <w:p w14:paraId="70A51876" w14:textId="77777777" w:rsidR="007B712E" w:rsidRDefault="007B712E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789F0120" w:rsidR="007F0943" w:rsidRPr="00774CDD" w:rsidRDefault="00D355AB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06FB119A" wp14:editId="68DF06DA">
          <wp:extent cx="1078772" cy="228600"/>
          <wp:effectExtent l="0" t="0" r="7620" b="0"/>
          <wp:docPr id="680050545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9DF4" w14:textId="77777777" w:rsidR="007B712E" w:rsidRDefault="007B712E" w:rsidP="00597071">
      <w:r>
        <w:separator/>
      </w:r>
    </w:p>
  </w:footnote>
  <w:footnote w:type="continuationSeparator" w:id="0">
    <w:p w14:paraId="49B84BC1" w14:textId="77777777" w:rsidR="007B712E" w:rsidRDefault="007B712E" w:rsidP="00597071">
      <w:r>
        <w:continuationSeparator/>
      </w:r>
    </w:p>
  </w:footnote>
  <w:footnote w:type="continuationNotice" w:id="1">
    <w:p w14:paraId="109CEE1D" w14:textId="77777777" w:rsidR="007B712E" w:rsidRDefault="007B712E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26444C26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Supplemental Materials </w:t>
    </w:r>
    <w:r w:rsidR="00E70774" w:rsidRPr="00E70774">
      <w:rPr>
        <w:color w:val="auto"/>
      </w:rPr>
      <w:t>(</w:t>
    </w:r>
    <w:r w:rsidR="00150334">
      <w:rPr>
        <w:color w:val="auto"/>
      </w:rPr>
      <w:t>2024</w:t>
    </w:r>
    <w:r w:rsidR="00E70774" w:rsidRPr="00E70774">
      <w:rPr>
        <w:color w:val="auto"/>
      </w:rPr>
      <w:t>) Volume</w:t>
    </w:r>
    <w:r w:rsidR="008D6BAD">
      <w:rPr>
        <w:color w:val="auto"/>
      </w:rPr>
      <w:t xml:space="preserve"> 3</w:t>
    </w:r>
    <w:r w:rsidR="00E70774" w:rsidRPr="00E70774">
      <w:rPr>
        <w:color w:val="auto"/>
      </w:rPr>
      <w:t xml:space="preserve">, Issue </w:t>
    </w:r>
    <w:r w:rsidR="008D6BAD">
      <w:rPr>
        <w:color w:val="auto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5A20" w14:textId="77777777" w:rsidR="00D355AB" w:rsidRDefault="00D355AB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63362" behindDoc="0" locked="0" layoutInCell="1" allowOverlap="1" wp14:anchorId="3A2E8009" wp14:editId="24F2B3C9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784962507" name="Picture 1784962507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Journal of Technology-Integrated Lessons and Teaching</w:t>
    </w:r>
  </w:p>
  <w:p w14:paraId="54F44601" w14:textId="6855BBC5" w:rsidR="00D355AB" w:rsidRDefault="00D355AB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0DE7E9AF" wp14:editId="14FC92E1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1274598853" name="Straight Connector 12745988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664859" id="Straight Connector 1274598853" o:spid="_x0000_s1026" alt="&quot;&quot;" style="position:absolute;flip:x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89B6CF9" wp14:editId="3DB05EE1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26420935" name="Straight Connector 22642093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0E1E53" id="Straight Connector 226420935" o:spid="_x0000_s1026" alt="&quot;&quot;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>
      <w:t>Supplemental Materials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334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1D7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3707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12E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6BAD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3CD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55AB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2E0C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2F0C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579A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g"/><Relationship Id="rId18" Type="http://schemas.openxmlformats.org/officeDocument/2006/relationships/hyperlink" Target="https://docs.google.com/forms/d/1Df7z02aJlXxj4EF1v8kRBLgCH-d8cXqgUKCQ7m9m2wE/copy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anonymous</cp:lastModifiedBy>
  <cp:revision>5</cp:revision>
  <cp:lastPrinted>2021-09-27T12:05:00Z</cp:lastPrinted>
  <dcterms:created xsi:type="dcterms:W3CDTF">2024-06-02T18:08:00Z</dcterms:created>
  <dcterms:modified xsi:type="dcterms:W3CDTF">2024-06-05T19:18:00Z</dcterms:modified>
</cp:coreProperties>
</file>