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147B5B0F"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3D6684">
        <w:t>Safety Briefing Outline</w:t>
      </w:r>
    </w:p>
    <w:p w14:paraId="1151F2E8" w14:textId="2B8B6421" w:rsidR="00731B6B" w:rsidRPr="00731B6B" w:rsidRDefault="004F18C6" w:rsidP="00C714E8">
      <w:pPr>
        <w:pStyle w:val="Subtitle"/>
        <w:sectPr w:rsidR="00731B6B" w:rsidRPr="00731B6B" w:rsidSect="004108C0">
          <w:headerReference w:type="default" r:id="rId8"/>
          <w:footerReference w:type="even" r:id="rId9"/>
          <w:footerReference w:type="default" r:id="rId10"/>
          <w:footerReference w:type="first" r:id="rId11"/>
          <w:type w:val="continuous"/>
          <w:pgSz w:w="12240" w:h="15840"/>
          <w:pgMar w:top="1440" w:right="1008" w:bottom="1008" w:left="1440" w:header="576" w:footer="360" w:gutter="0"/>
          <w:cols w:space="432"/>
          <w:docGrid w:linePitch="360"/>
        </w:sectPr>
      </w:pPr>
      <w:r>
        <w:br/>
      </w:r>
      <w:r w:rsidR="003D6684">
        <w:t>Katheryn Ure, St Paul’s School for Girls and Irene A. Bal, Loyola University Maryland</w:t>
      </w:r>
    </w:p>
    <w:p w14:paraId="06022480" w14:textId="4161875E" w:rsidR="003B1298" w:rsidRDefault="003D6684" w:rsidP="00C714E8">
      <w:pPr>
        <w:pStyle w:val="Heading2"/>
      </w:pPr>
      <w:r>
        <w:t xml:space="preserve">Outline of </w:t>
      </w:r>
      <w:r w:rsidR="00D374A5">
        <w:t>S</w:t>
      </w:r>
      <w:r>
        <w:t xml:space="preserve">afety </w:t>
      </w:r>
      <w:r w:rsidR="00D374A5">
        <w:t>B</w:t>
      </w:r>
      <w:r>
        <w:t xml:space="preserve">riefing for Unit 4 Synthesis/Combustion </w:t>
      </w:r>
      <w:r w:rsidR="00D374A5">
        <w:t>L</w:t>
      </w:r>
      <w:r>
        <w:t xml:space="preserve">ab </w:t>
      </w:r>
      <w:r w:rsidR="00D374A5">
        <w:t>W</w:t>
      </w:r>
      <w:r>
        <w:t>ork</w:t>
      </w:r>
    </w:p>
    <w:p w14:paraId="6B25115F" w14:textId="37169AA9" w:rsidR="003D6684" w:rsidRPr="00F03A45" w:rsidRDefault="003D6684" w:rsidP="003D6684">
      <w:r w:rsidRPr="00F03A45">
        <w:t>Remind the students of the need to:</w:t>
      </w:r>
    </w:p>
    <w:p w14:paraId="6679CFDA" w14:textId="77777777" w:rsidR="003D6684" w:rsidRPr="00F03A45" w:rsidRDefault="003D6684" w:rsidP="006D3DFA">
      <w:pPr>
        <w:pStyle w:val="ListParagraph"/>
        <w:numPr>
          <w:ilvl w:val="0"/>
          <w:numId w:val="23"/>
        </w:numPr>
        <w:ind w:left="288" w:hanging="216"/>
      </w:pPr>
      <w:r w:rsidRPr="00F03A45">
        <w:t>Tie back long hair so it doesn’t catch fire.</w:t>
      </w:r>
    </w:p>
    <w:p w14:paraId="6A27D4BB" w14:textId="77777777" w:rsidR="003D6684" w:rsidRPr="00F03A45" w:rsidRDefault="003D6684" w:rsidP="006D3DFA">
      <w:pPr>
        <w:pStyle w:val="ListParagraph"/>
        <w:numPr>
          <w:ilvl w:val="0"/>
          <w:numId w:val="23"/>
        </w:numPr>
        <w:spacing w:beforeLines="200" w:before="480"/>
        <w:ind w:left="288" w:hanging="216"/>
      </w:pPr>
      <w:r w:rsidRPr="00F03A45">
        <w:t>Tuck in chairs so people don’t trip on them. Stay standing during the practical work so you can quickly move away if something falls.</w:t>
      </w:r>
    </w:p>
    <w:p w14:paraId="1518F16A" w14:textId="77777777" w:rsidR="003D6684" w:rsidRPr="00F03A45" w:rsidRDefault="003D6684" w:rsidP="006D3DFA">
      <w:pPr>
        <w:pStyle w:val="ListParagraph"/>
        <w:numPr>
          <w:ilvl w:val="0"/>
          <w:numId w:val="23"/>
        </w:numPr>
        <w:spacing w:beforeLines="200" w:before="480"/>
        <w:ind w:left="288" w:hanging="216"/>
      </w:pPr>
      <w:r w:rsidRPr="00F03A45">
        <w:t>Leave back packs outside the room to avoid tripping people.</w:t>
      </w:r>
    </w:p>
    <w:p w14:paraId="78F21D10" w14:textId="77777777" w:rsidR="003D6684" w:rsidRPr="00F03A45" w:rsidRDefault="003D6684" w:rsidP="006D3DFA">
      <w:pPr>
        <w:pStyle w:val="ListParagraph"/>
        <w:numPr>
          <w:ilvl w:val="0"/>
          <w:numId w:val="23"/>
        </w:numPr>
        <w:spacing w:beforeLines="200" w:before="480"/>
        <w:ind w:left="288" w:hanging="216"/>
      </w:pPr>
      <w:r w:rsidRPr="00F03A45">
        <w:t>Only bring their lab notebook and pencil to the lab work area, leave worksheets at their regular sheets (this depends on the classroom set up)</w:t>
      </w:r>
    </w:p>
    <w:p w14:paraId="7B51D96F" w14:textId="77777777" w:rsidR="003D6684" w:rsidRPr="00F03A45" w:rsidRDefault="003D6684" w:rsidP="006D3DFA">
      <w:pPr>
        <w:pStyle w:val="ListParagraph"/>
        <w:numPr>
          <w:ilvl w:val="0"/>
          <w:numId w:val="23"/>
        </w:numPr>
        <w:spacing w:beforeLines="200" w:before="480"/>
        <w:ind w:left="288" w:hanging="216"/>
      </w:pPr>
      <w:r w:rsidRPr="00F03A45">
        <w:t>Remove oversized sweatshirts.</w:t>
      </w:r>
    </w:p>
    <w:p w14:paraId="0E0F6373" w14:textId="77777777" w:rsidR="003D6684" w:rsidRPr="00F03A45" w:rsidRDefault="003D6684" w:rsidP="006D3DFA">
      <w:pPr>
        <w:pStyle w:val="ListParagraph"/>
        <w:numPr>
          <w:ilvl w:val="0"/>
          <w:numId w:val="23"/>
        </w:numPr>
        <w:spacing w:beforeLines="200" w:before="480"/>
        <w:ind w:left="288" w:hanging="216"/>
      </w:pPr>
      <w:r w:rsidRPr="00F03A45">
        <w:t>Wear closed toe shoes.</w:t>
      </w:r>
    </w:p>
    <w:p w14:paraId="7F66EA72" w14:textId="77777777" w:rsidR="003D6684" w:rsidRPr="00F03A45" w:rsidRDefault="003D6684" w:rsidP="006D3DFA">
      <w:pPr>
        <w:pStyle w:val="ListParagraph"/>
        <w:numPr>
          <w:ilvl w:val="0"/>
          <w:numId w:val="23"/>
        </w:numPr>
        <w:spacing w:beforeLines="200" w:before="480"/>
        <w:ind w:left="288" w:hanging="216"/>
      </w:pPr>
      <w:r w:rsidRPr="00F03A45">
        <w:t>Not to touch/catch a hot crucible since they look identical to a cold crucible.</w:t>
      </w:r>
    </w:p>
    <w:p w14:paraId="2A3D160B" w14:textId="77777777" w:rsidR="003D6684" w:rsidRPr="00F03A45" w:rsidRDefault="003D6684" w:rsidP="006D3DFA">
      <w:pPr>
        <w:pStyle w:val="ListParagraph"/>
        <w:numPr>
          <w:ilvl w:val="0"/>
          <w:numId w:val="23"/>
        </w:numPr>
        <w:spacing w:beforeLines="200" w:before="480"/>
        <w:ind w:left="288" w:hanging="216"/>
      </w:pPr>
      <w:r w:rsidRPr="00F03A45">
        <w:t>Use tongs/heat proof glove to move the hot lid of the crucible.</w:t>
      </w:r>
    </w:p>
    <w:p w14:paraId="04837CCA" w14:textId="77777777" w:rsidR="003D6684" w:rsidRPr="00F03A45" w:rsidRDefault="003D6684" w:rsidP="006D3DFA">
      <w:pPr>
        <w:pStyle w:val="ListParagraph"/>
        <w:numPr>
          <w:ilvl w:val="0"/>
          <w:numId w:val="23"/>
        </w:numPr>
        <w:spacing w:beforeLines="200" w:before="480"/>
        <w:ind w:left="288" w:hanging="216"/>
      </w:pPr>
      <w:r w:rsidRPr="00F03A45">
        <w:t>Leave the experimental set up alone at the end to cool and I will clear away.</w:t>
      </w:r>
    </w:p>
    <w:p w14:paraId="43570E3A" w14:textId="77777777" w:rsidR="003D6684" w:rsidRPr="00F03A45" w:rsidRDefault="003D6684" w:rsidP="006D3DFA">
      <w:pPr>
        <w:pStyle w:val="ListParagraph"/>
        <w:numPr>
          <w:ilvl w:val="0"/>
          <w:numId w:val="23"/>
        </w:numPr>
        <w:spacing w:beforeLines="200" w:before="480"/>
        <w:ind w:left="288" w:hanging="216"/>
      </w:pPr>
      <w:r w:rsidRPr="00F03A45">
        <w:t>If a breakage does occur, then keep fellow classmates away from the area and let me know so I can sweep up the pieces.</w:t>
      </w:r>
    </w:p>
    <w:p w14:paraId="7DC98D6D" w14:textId="77777777" w:rsidR="003D6684" w:rsidRPr="00F03A45" w:rsidRDefault="003D6684" w:rsidP="006D3DFA">
      <w:pPr>
        <w:pStyle w:val="ListParagraph"/>
        <w:numPr>
          <w:ilvl w:val="0"/>
          <w:numId w:val="23"/>
        </w:numPr>
        <w:spacing w:beforeLines="200" w:before="480"/>
        <w:ind w:left="288" w:hanging="216"/>
      </w:pPr>
      <w:r w:rsidRPr="00F03A45">
        <w:t>If you are burned, then go and put it under a running tap immediately and leave it there.  Lab partners should fetch me to help get you to the nurse.</w:t>
      </w:r>
    </w:p>
    <w:p w14:paraId="38437DF1" w14:textId="77777777" w:rsidR="003D6684" w:rsidRPr="00F03A45" w:rsidRDefault="003D6684" w:rsidP="006D3DFA">
      <w:pPr>
        <w:pStyle w:val="ListParagraph"/>
        <w:numPr>
          <w:ilvl w:val="0"/>
          <w:numId w:val="23"/>
        </w:numPr>
        <w:spacing w:beforeLines="200" w:before="480"/>
        <w:ind w:left="288" w:hanging="216"/>
      </w:pPr>
      <w:r w:rsidRPr="00F03A45">
        <w:t xml:space="preserve">Demonstrate/remind students of the safe way to light a Bunsen burner (or light it for them if they are struggling.  Don’t use matches or small lighters, use the long metal wand lighters, a long spill lit from another source, or a sparker. </w:t>
      </w:r>
    </w:p>
    <w:p w14:paraId="031A13EB" w14:textId="77777777" w:rsidR="00245052" w:rsidRDefault="003D6684" w:rsidP="00245052">
      <w:r w:rsidRPr="00F03A45">
        <w:t>Depending on how experienced the students are with practical work a short demonstration of the set up might be useful to help them visualize the instructions for the lab. Hints on how to move a hot crucible using the tongs and letting them practice with the cold equipment can be helpful too. The exact safety briefing will depend on the characters in the classroom and your experience of working with them in practical situations.</w:t>
      </w:r>
    </w:p>
    <w:sectPr w:rsidR="00245052" w:rsidSect="004108C0">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C5AB" w14:textId="77777777" w:rsidR="00A177C2" w:rsidRDefault="00A177C2" w:rsidP="00597071">
      <w:r>
        <w:separator/>
      </w:r>
    </w:p>
  </w:endnote>
  <w:endnote w:type="continuationSeparator" w:id="0">
    <w:p w14:paraId="4252277C" w14:textId="77777777" w:rsidR="00A177C2" w:rsidRDefault="00A177C2" w:rsidP="00597071">
      <w:r>
        <w:continuationSeparator/>
      </w:r>
    </w:p>
  </w:endnote>
  <w:endnote w:type="continuationNotice" w:id="1">
    <w:p w14:paraId="7372BD0A" w14:textId="77777777" w:rsidR="00A177C2" w:rsidRDefault="00A177C2"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507B" w14:textId="632CEFCD" w:rsidR="00FA7121" w:rsidRDefault="00D374A5" w:rsidP="00760834">
    <w:pPr>
      <w:pStyle w:val="Footer"/>
      <w:framePr w:wrap="none" w:vAnchor="text" w:hAnchor="margin" w:xAlign="right" w:y="1"/>
      <w:rPr>
        <w:rStyle w:val="PageNumber"/>
      </w:rPr>
    </w:pPr>
    <w:r>
      <w:rPr>
        <w:noProof/>
      </w:rPr>
      <mc:AlternateContent>
        <mc:Choice Requires="wps">
          <w:drawing>
            <wp:anchor distT="0" distB="0" distL="0" distR="0" simplePos="0" relativeHeight="251661314" behindDoc="0" locked="0" layoutInCell="1" allowOverlap="1" wp14:anchorId="4DF886E1" wp14:editId="5971CE4E">
              <wp:simplePos x="635" y="635"/>
              <wp:positionH relativeFrom="page">
                <wp:align>center</wp:align>
              </wp:positionH>
              <wp:positionV relativeFrom="page">
                <wp:align>bottom</wp:align>
              </wp:positionV>
              <wp:extent cx="443865" cy="443865"/>
              <wp:effectExtent l="0" t="0" r="5080" b="0"/>
              <wp:wrapNone/>
              <wp:docPr id="1879129400" name="Text Box 2"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AA1100" w14:textId="245B1A53" w:rsidR="00D374A5" w:rsidRPr="00D374A5" w:rsidRDefault="00D374A5" w:rsidP="00D374A5">
                          <w:pPr>
                            <w:rPr>
                              <w:rFonts w:ascii="Calibri" w:eastAsia="Calibri" w:hAnsi="Calibri" w:cs="Calibri"/>
                              <w:noProof/>
                              <w:color w:val="000000"/>
                              <w:szCs w:val="20"/>
                            </w:rPr>
                          </w:pPr>
                          <w:r w:rsidRPr="00D374A5">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F886E1" id="_x0000_t202" coordsize="21600,21600" o:spt="202" path="m,l,21600r21600,l21600,xe">
              <v:stroke joinstyle="miter"/>
              <v:path gradientshapeok="t" o:connecttype="rect"/>
            </v:shapetype>
            <v:shape id="Text Box 2" o:spid="_x0000_s1026" type="#_x0000_t202" alt="Loyola University Maryland Internal Use Only" style="position:absolute;margin-left:0;margin-top:0;width:34.95pt;height:34.9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1AA1100" w14:textId="245B1A53" w:rsidR="00D374A5" w:rsidRPr="00D374A5" w:rsidRDefault="00D374A5" w:rsidP="00D374A5">
                    <w:pPr>
                      <w:rPr>
                        <w:rFonts w:ascii="Calibri" w:eastAsia="Calibri" w:hAnsi="Calibri" w:cs="Calibri"/>
                        <w:noProof/>
                        <w:color w:val="000000"/>
                        <w:szCs w:val="20"/>
                      </w:rPr>
                    </w:pPr>
                    <w:r w:rsidRPr="00D374A5">
                      <w:rPr>
                        <w:rFonts w:ascii="Calibri" w:eastAsia="Calibri" w:hAnsi="Calibri" w:cs="Calibri"/>
                        <w:noProof/>
                        <w:color w:val="000000"/>
                        <w:szCs w:val="20"/>
                      </w:rPr>
                      <w:t>Loyola University Maryland Internal Use Only</w:t>
                    </w:r>
                  </w:p>
                </w:txbxContent>
              </v:textbox>
              <w10:wrap anchorx="page" anchory="page"/>
            </v:shape>
          </w:pict>
        </mc:Fallback>
      </mc:AlternateContent>
    </w:r>
  </w:p>
  <w:sdt>
    <w:sdtPr>
      <w:rPr>
        <w:rStyle w:val="PageNumber"/>
      </w:rPr>
      <w:id w:val="-1015217321"/>
      <w:docPartObj>
        <w:docPartGallery w:val="Page Numbers (Bottom of Page)"/>
        <w:docPartUnique/>
      </w:docPartObj>
    </w:sdtPr>
    <w:sdtContent>
      <w:p w14:paraId="4E33CCC6" w14:textId="7777777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70E5" w14:textId="0C378A00" w:rsidR="00FA7121" w:rsidRPr="00FA7121" w:rsidRDefault="00D374A5" w:rsidP="00760834">
    <w:pPr>
      <w:pStyle w:val="Footer"/>
      <w:framePr w:wrap="none" w:vAnchor="text" w:hAnchor="margin" w:xAlign="right" w:y="1"/>
      <w:rPr>
        <w:rStyle w:val="PageNumber"/>
        <w:color w:val="FFFFFF" w:themeColor="background1"/>
      </w:rPr>
    </w:pPr>
    <w:r>
      <w:rPr>
        <w:noProof/>
        <w:color w:val="FFFFFF" w:themeColor="background1"/>
      </w:rPr>
      <mc:AlternateContent>
        <mc:Choice Requires="wps">
          <w:drawing>
            <wp:anchor distT="0" distB="0" distL="0" distR="0" simplePos="0" relativeHeight="251662338" behindDoc="0" locked="0" layoutInCell="1" allowOverlap="1" wp14:anchorId="49B5E510" wp14:editId="0202F928">
              <wp:simplePos x="0" y="0"/>
              <wp:positionH relativeFrom="page">
                <wp:align>center</wp:align>
              </wp:positionH>
              <wp:positionV relativeFrom="page">
                <wp:align>bottom</wp:align>
              </wp:positionV>
              <wp:extent cx="443865" cy="443865"/>
              <wp:effectExtent l="0" t="0" r="5080" b="0"/>
              <wp:wrapNone/>
              <wp:docPr id="116709488" name="Text Box 3"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10E129" w14:textId="359AAA0D" w:rsidR="00D374A5" w:rsidRPr="00D374A5" w:rsidRDefault="00D374A5" w:rsidP="00D374A5">
                          <w:pPr>
                            <w:rPr>
                              <w:rFonts w:ascii="Calibri" w:eastAsia="Calibri" w:hAnsi="Calibri" w:cs="Calibri"/>
                              <w:noProof/>
                              <w:color w:val="000000"/>
                              <w:szCs w:val="20"/>
                            </w:rPr>
                          </w:pPr>
                          <w:r w:rsidRPr="00D374A5">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B5E510" id="_x0000_t202" coordsize="21600,21600" o:spt="202" path="m,l,21600r21600,l21600,xe">
              <v:stroke joinstyle="miter"/>
              <v:path gradientshapeok="t" o:connecttype="rect"/>
            </v:shapetype>
            <v:shape id="Text Box 3" o:spid="_x0000_s1027" type="#_x0000_t202" alt="Loyola University Maryland Internal Use Only" style="position:absolute;margin-left:0;margin-top:0;width:34.95pt;height:34.9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F10E129" w14:textId="359AAA0D" w:rsidR="00D374A5" w:rsidRPr="00D374A5" w:rsidRDefault="00D374A5" w:rsidP="00D374A5">
                    <w:pPr>
                      <w:rPr>
                        <w:rFonts w:ascii="Calibri" w:eastAsia="Calibri" w:hAnsi="Calibri" w:cs="Calibri"/>
                        <w:noProof/>
                        <w:color w:val="000000"/>
                        <w:szCs w:val="20"/>
                      </w:rPr>
                    </w:pPr>
                    <w:r w:rsidRPr="00D374A5">
                      <w:rPr>
                        <w:rFonts w:ascii="Calibri" w:eastAsia="Calibri" w:hAnsi="Calibri" w:cs="Calibri"/>
                        <w:noProof/>
                        <w:color w:val="000000"/>
                        <w:szCs w:val="20"/>
                      </w:rPr>
                      <w:t>Loyola University Maryland Internal Use Only</w:t>
                    </w:r>
                  </w:p>
                </w:txbxContent>
              </v:textbox>
              <w10:wrap anchorx="page" anchory="page"/>
            </v:shape>
          </w:pict>
        </mc:Fallback>
      </mc:AlternateContent>
    </w:r>
    <w:sdt>
      <w:sdtPr>
        <w:rPr>
          <w:rStyle w:val="PageNumber"/>
          <w:color w:val="FFFFFF" w:themeColor="background1"/>
        </w:rPr>
        <w:id w:val="-246196077"/>
        <w:docPartObj>
          <w:docPartGallery w:val="Page Numbers (Bottom of Page)"/>
          <w:docPartUnique/>
        </w:docPartObj>
      </w:sdtPr>
      <w:sdtContent>
        <w:r w:rsidR="00FA7121" w:rsidRPr="00FA7121">
          <w:rPr>
            <w:rStyle w:val="PageNumber"/>
            <w:color w:val="FFFFFF" w:themeColor="background1"/>
          </w:rPr>
          <w:fldChar w:fldCharType="begin"/>
        </w:r>
        <w:r w:rsidR="00FA7121" w:rsidRPr="00FA7121">
          <w:rPr>
            <w:rStyle w:val="PageNumber"/>
            <w:color w:val="FFFFFF" w:themeColor="background1"/>
          </w:rPr>
          <w:instrText xml:space="preserve"> PAGE </w:instrText>
        </w:r>
        <w:r w:rsidR="00FA7121" w:rsidRPr="00FA7121">
          <w:rPr>
            <w:rStyle w:val="PageNumber"/>
            <w:color w:val="FFFFFF" w:themeColor="background1"/>
          </w:rPr>
          <w:fldChar w:fldCharType="separate"/>
        </w:r>
        <w:r w:rsidR="00FA7121" w:rsidRPr="00FA7121">
          <w:rPr>
            <w:rStyle w:val="PageNumber"/>
            <w:noProof/>
            <w:color w:val="FFFFFF" w:themeColor="background1"/>
          </w:rPr>
          <w:t>2</w:t>
        </w:r>
        <w:r w:rsidR="00FA7121" w:rsidRPr="00FA7121">
          <w:rPr>
            <w:rStyle w:val="PageNumber"/>
            <w:color w:val="FFFFFF" w:themeColor="background1"/>
          </w:rPr>
          <w:fldChar w:fldCharType="end"/>
        </w:r>
      </w:sdtContent>
    </w:sdt>
  </w:p>
  <w:p w14:paraId="0AA28204" w14:textId="6D525671" w:rsidR="007F0943" w:rsidRPr="00774CDD" w:rsidRDefault="003E79DA" w:rsidP="00245052">
    <w:pPr>
      <w:pStyle w:val="Footer"/>
      <w:spacing w:before="0"/>
      <w:ind w:right="360" w:hanging="720"/>
      <w:jc w:val="center"/>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8" alt="&quot;&quot;" style="position:absolute;left:0;text-align:left;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02DB" w14:textId="46ECB2C8" w:rsidR="00D374A5" w:rsidRDefault="00D374A5">
    <w:pPr>
      <w:pStyle w:val="Footer"/>
    </w:pPr>
    <w:r>
      <w:rPr>
        <w:noProof/>
      </w:rPr>
      <mc:AlternateContent>
        <mc:Choice Requires="wps">
          <w:drawing>
            <wp:anchor distT="0" distB="0" distL="0" distR="0" simplePos="0" relativeHeight="251660290" behindDoc="0" locked="0" layoutInCell="1" allowOverlap="1" wp14:anchorId="01938CFC" wp14:editId="03897386">
              <wp:simplePos x="635" y="635"/>
              <wp:positionH relativeFrom="page">
                <wp:align>center</wp:align>
              </wp:positionH>
              <wp:positionV relativeFrom="page">
                <wp:align>bottom</wp:align>
              </wp:positionV>
              <wp:extent cx="443865" cy="443865"/>
              <wp:effectExtent l="0" t="0" r="5080" b="0"/>
              <wp:wrapNone/>
              <wp:docPr id="373544478" name="Text Box 1"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93DA30" w14:textId="2C265CB6" w:rsidR="00D374A5" w:rsidRPr="00D374A5" w:rsidRDefault="00D374A5" w:rsidP="00D374A5">
                          <w:pPr>
                            <w:rPr>
                              <w:rFonts w:ascii="Calibri" w:eastAsia="Calibri" w:hAnsi="Calibri" w:cs="Calibri"/>
                              <w:noProof/>
                              <w:color w:val="000000"/>
                              <w:szCs w:val="20"/>
                            </w:rPr>
                          </w:pPr>
                          <w:r w:rsidRPr="00D374A5">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938CFC" id="_x0000_t202" coordsize="21600,21600" o:spt="202" path="m,l,21600r21600,l21600,xe">
              <v:stroke joinstyle="miter"/>
              <v:path gradientshapeok="t" o:connecttype="rect"/>
            </v:shapetype>
            <v:shape id="Text Box 1" o:spid="_x0000_s1029" type="#_x0000_t202" alt="Loyola University Maryland Internal Use Only" style="position:absolute;margin-left:0;margin-top:0;width:34.95pt;height:34.9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D93DA30" w14:textId="2C265CB6" w:rsidR="00D374A5" w:rsidRPr="00D374A5" w:rsidRDefault="00D374A5" w:rsidP="00D374A5">
                    <w:pPr>
                      <w:rPr>
                        <w:rFonts w:ascii="Calibri" w:eastAsia="Calibri" w:hAnsi="Calibri" w:cs="Calibri"/>
                        <w:noProof/>
                        <w:color w:val="000000"/>
                        <w:szCs w:val="20"/>
                      </w:rPr>
                    </w:pPr>
                    <w:r w:rsidRPr="00D374A5">
                      <w:rPr>
                        <w:rFonts w:ascii="Calibri" w:eastAsia="Calibri" w:hAnsi="Calibri" w:cs="Calibri"/>
                        <w:noProof/>
                        <w:color w:val="000000"/>
                        <w:szCs w:val="20"/>
                      </w:rPr>
                      <w:t>Loyola University Maryland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899A" w14:textId="77777777" w:rsidR="00A177C2" w:rsidRDefault="00A177C2" w:rsidP="00597071">
      <w:r>
        <w:separator/>
      </w:r>
    </w:p>
  </w:footnote>
  <w:footnote w:type="continuationSeparator" w:id="0">
    <w:p w14:paraId="6FA4C51C" w14:textId="77777777" w:rsidR="00A177C2" w:rsidRDefault="00A177C2" w:rsidP="00597071">
      <w:r>
        <w:continuationSeparator/>
      </w:r>
    </w:p>
  </w:footnote>
  <w:footnote w:type="continuationNotice" w:id="1">
    <w:p w14:paraId="421DFF18" w14:textId="77777777" w:rsidR="00A177C2" w:rsidRDefault="00A177C2"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4C0D9AB1"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320A55">
      <w:rPr>
        <w:color w:val="auto"/>
      </w:rPr>
      <w:t>202</w:t>
    </w:r>
    <w:r w:rsidR="006F52C6">
      <w:rPr>
        <w:color w:val="auto"/>
      </w:rPr>
      <w:t>4</w:t>
    </w:r>
    <w:r w:rsidR="00E70774" w:rsidRPr="00E70774">
      <w:rPr>
        <w:color w:val="auto"/>
      </w:rPr>
      <w:t xml:space="preserve">) Volume </w:t>
    </w:r>
    <w:r w:rsidR="00320A55">
      <w:rPr>
        <w:color w:val="auto"/>
      </w:rPr>
      <w:t>2</w:t>
    </w:r>
    <w:r w:rsidR="00E70774" w:rsidRPr="00E70774">
      <w:rPr>
        <w:color w:val="auto"/>
      </w:rPr>
      <w:t xml:space="preserve">, Issue </w:t>
    </w:r>
    <w:r w:rsidR="00C53F96">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95545"/>
    <w:multiLevelType w:val="hybridMultilevel"/>
    <w:tmpl w:val="F60A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C6316"/>
    <w:multiLevelType w:val="hybridMultilevel"/>
    <w:tmpl w:val="3FECA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E5198"/>
    <w:multiLevelType w:val="hybridMultilevel"/>
    <w:tmpl w:val="F7C85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705E5"/>
    <w:multiLevelType w:val="hybridMultilevel"/>
    <w:tmpl w:val="BF547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9"/>
  </w:num>
  <w:num w:numId="4" w16cid:durableId="113452783">
    <w:abstractNumId w:val="3"/>
  </w:num>
  <w:num w:numId="5" w16cid:durableId="72164158">
    <w:abstractNumId w:val="7"/>
  </w:num>
  <w:num w:numId="6" w16cid:durableId="50809934">
    <w:abstractNumId w:val="17"/>
  </w:num>
  <w:num w:numId="7" w16cid:durableId="1645429081">
    <w:abstractNumId w:val="22"/>
  </w:num>
  <w:num w:numId="8" w16cid:durableId="257754493">
    <w:abstractNumId w:val="1"/>
  </w:num>
  <w:num w:numId="9" w16cid:durableId="1540626870">
    <w:abstractNumId w:val="4"/>
  </w:num>
  <w:num w:numId="10" w16cid:durableId="884756795">
    <w:abstractNumId w:val="18"/>
  </w:num>
  <w:num w:numId="11" w16cid:durableId="1707676182">
    <w:abstractNumId w:val="16"/>
  </w:num>
  <w:num w:numId="12" w16cid:durableId="1597782133">
    <w:abstractNumId w:val="2"/>
  </w:num>
  <w:num w:numId="13" w16cid:durableId="600920782">
    <w:abstractNumId w:val="20"/>
  </w:num>
  <w:num w:numId="14" w16cid:durableId="1263880689">
    <w:abstractNumId w:val="15"/>
  </w:num>
  <w:num w:numId="15" w16cid:durableId="1240409813">
    <w:abstractNumId w:val="5"/>
  </w:num>
  <w:num w:numId="16" w16cid:durableId="425348266">
    <w:abstractNumId w:val="14"/>
  </w:num>
  <w:num w:numId="17" w16cid:durableId="2117870186">
    <w:abstractNumId w:val="11"/>
  </w:num>
  <w:num w:numId="18" w16cid:durableId="1151556358">
    <w:abstractNumId w:val="21"/>
  </w:num>
  <w:num w:numId="19" w16cid:durableId="611785959">
    <w:abstractNumId w:val="13"/>
  </w:num>
  <w:num w:numId="20" w16cid:durableId="75788717">
    <w:abstractNumId w:val="10"/>
  </w:num>
  <w:num w:numId="21" w16cid:durableId="1106972244">
    <w:abstractNumId w:val="12"/>
  </w:num>
  <w:num w:numId="22" w16cid:durableId="750548691">
    <w:abstractNumId w:val="9"/>
  </w:num>
  <w:num w:numId="23" w16cid:durableId="1447122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61A0"/>
    <w:rsid w:val="00087A3C"/>
    <w:rsid w:val="00094A4F"/>
    <w:rsid w:val="00096AC3"/>
    <w:rsid w:val="000A066B"/>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509F"/>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052"/>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3C91"/>
    <w:rsid w:val="002A52CD"/>
    <w:rsid w:val="002A5CB7"/>
    <w:rsid w:val="002A699C"/>
    <w:rsid w:val="002A6B83"/>
    <w:rsid w:val="002B0A74"/>
    <w:rsid w:val="002B1D14"/>
    <w:rsid w:val="002B6E98"/>
    <w:rsid w:val="002C1F09"/>
    <w:rsid w:val="002C7224"/>
    <w:rsid w:val="002C7CEC"/>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0A55"/>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684"/>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08C0"/>
    <w:rsid w:val="004124F2"/>
    <w:rsid w:val="0041360A"/>
    <w:rsid w:val="0041453F"/>
    <w:rsid w:val="00414EE8"/>
    <w:rsid w:val="00415620"/>
    <w:rsid w:val="00415913"/>
    <w:rsid w:val="004231D0"/>
    <w:rsid w:val="00424208"/>
    <w:rsid w:val="00424767"/>
    <w:rsid w:val="00425240"/>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139"/>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704"/>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5766"/>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3DFA"/>
    <w:rsid w:val="006D447F"/>
    <w:rsid w:val="006D4E2E"/>
    <w:rsid w:val="006D57A4"/>
    <w:rsid w:val="006E2464"/>
    <w:rsid w:val="006E3FD9"/>
    <w:rsid w:val="006E42A0"/>
    <w:rsid w:val="006F071E"/>
    <w:rsid w:val="006F08F1"/>
    <w:rsid w:val="006F0CF6"/>
    <w:rsid w:val="006F151A"/>
    <w:rsid w:val="006F1DA1"/>
    <w:rsid w:val="006F301E"/>
    <w:rsid w:val="006F52C6"/>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567DC"/>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177C2"/>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0B4F"/>
    <w:rsid w:val="00B76069"/>
    <w:rsid w:val="00B86810"/>
    <w:rsid w:val="00B90A96"/>
    <w:rsid w:val="00B96240"/>
    <w:rsid w:val="00B97001"/>
    <w:rsid w:val="00BA246D"/>
    <w:rsid w:val="00BA3733"/>
    <w:rsid w:val="00BA6088"/>
    <w:rsid w:val="00BA7352"/>
    <w:rsid w:val="00BB1856"/>
    <w:rsid w:val="00BB1918"/>
    <w:rsid w:val="00BB25CA"/>
    <w:rsid w:val="00BB318A"/>
    <w:rsid w:val="00BB6072"/>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3F96"/>
    <w:rsid w:val="00C5461D"/>
    <w:rsid w:val="00C546D1"/>
    <w:rsid w:val="00C55654"/>
    <w:rsid w:val="00C57197"/>
    <w:rsid w:val="00C60BD1"/>
    <w:rsid w:val="00C714E8"/>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374A5"/>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table" w:styleId="TableGrid">
    <w:name w:val="Table Grid"/>
    <w:basedOn w:val="TableNormal"/>
    <w:uiPriority w:val="39"/>
    <w:rsid w:val="000861A0"/>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74A5"/>
    <w:rPr>
      <w:rFonts w:ascii="Roboto" w:hAnsi="Roboto"/>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Shepherd</cp:lastModifiedBy>
  <cp:revision>11</cp:revision>
  <cp:lastPrinted>2021-09-27T12:05:00Z</cp:lastPrinted>
  <dcterms:created xsi:type="dcterms:W3CDTF">2023-12-31T18:19:00Z</dcterms:created>
  <dcterms:modified xsi:type="dcterms:W3CDTF">2024-01-05T00:55:00Z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1643d61e,70013d38,6f4d870</vt:lpwstr>
  </property>
  <property fmtid="{D5CDD505-2E9C-101B-9397-08002B2CF9AE}" pid="3" name="ClassificationContentMarkingFooterFontProps">
    <vt:lpwstr>#000000,10,Calibri</vt:lpwstr>
  </property>
  <property fmtid="{D5CDD505-2E9C-101B-9397-08002B2CF9AE}" pid="4" name="ClassificationContentMarkingFooterText">
    <vt:lpwstr>Loyola University Maryland Internal Use Only</vt:lpwstr>
  </property>
  <property fmtid="{D5CDD505-2E9C-101B-9397-08002B2CF9AE}" pid="5" name="MSIP_Label_6da50fe2-ad8e-4b2e-b16c-4bb0954d6763_Enabled">
    <vt:lpwstr>true</vt:lpwstr>
  </property>
  <property fmtid="{D5CDD505-2E9C-101B-9397-08002B2CF9AE}" pid="6" name="MSIP_Label_6da50fe2-ad8e-4b2e-b16c-4bb0954d6763_SetDate">
    <vt:lpwstr>2024-01-04T19:57:20Z</vt:lpwstr>
  </property>
  <property fmtid="{D5CDD505-2E9C-101B-9397-08002B2CF9AE}" pid="7" name="MSIP_Label_6da50fe2-ad8e-4b2e-b16c-4bb0954d6763_Method">
    <vt:lpwstr>Standard</vt:lpwstr>
  </property>
  <property fmtid="{D5CDD505-2E9C-101B-9397-08002B2CF9AE}" pid="8" name="MSIP_Label_6da50fe2-ad8e-4b2e-b16c-4bb0954d6763_Name">
    <vt:lpwstr>Internal</vt:lpwstr>
  </property>
  <property fmtid="{D5CDD505-2E9C-101B-9397-08002B2CF9AE}" pid="9" name="MSIP_Label_6da50fe2-ad8e-4b2e-b16c-4bb0954d6763_SiteId">
    <vt:lpwstr>30ae0a8f-3cdf-44fd-af34-278bf639b85d</vt:lpwstr>
  </property>
  <property fmtid="{D5CDD505-2E9C-101B-9397-08002B2CF9AE}" pid="10" name="MSIP_Label_6da50fe2-ad8e-4b2e-b16c-4bb0954d6763_ActionId">
    <vt:lpwstr>66a5bb44-f451-42ec-81cc-662e0490d3c6</vt:lpwstr>
  </property>
  <property fmtid="{D5CDD505-2E9C-101B-9397-08002B2CF9AE}" pid="11" name="MSIP_Label_6da50fe2-ad8e-4b2e-b16c-4bb0954d6763_ContentBits">
    <vt:lpwstr>2</vt:lpwstr>
  </property>
</Properties>
</file>