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50D2" w14:textId="5454C9B7" w:rsidR="00AB26B5" w:rsidRDefault="00AB26B5" w:rsidP="00AB26B5">
      <w:pPr>
        <w:pStyle w:val="Heading1"/>
        <w:rPr>
          <w:sz w:val="36"/>
          <w:szCs w:val="36"/>
        </w:rPr>
      </w:pPr>
    </w:p>
    <w:p w14:paraId="2612647D" w14:textId="77777777" w:rsidR="00AB26B5" w:rsidRPr="00AB26B5" w:rsidRDefault="00AB26B5" w:rsidP="00AB26B5">
      <w:pPr>
        <w:pStyle w:val="Heading1"/>
      </w:pPr>
      <w:r>
        <w:rPr>
          <w:sz w:val="36"/>
          <w:szCs w:val="36"/>
        </w:rPr>
        <w:t xml:space="preserve">                </w:t>
      </w:r>
      <w:r w:rsidRPr="00AB26B5">
        <w:t xml:space="preserve">Trigonometric Principles Instructional </w:t>
      </w:r>
    </w:p>
    <w:p w14:paraId="38292801" w14:textId="05A59028" w:rsidR="00AB26B5" w:rsidRPr="00AB26B5" w:rsidRDefault="00F90A5C" w:rsidP="00AB26B5">
      <w:pPr>
        <w:pStyle w:val="Heading1"/>
      </w:pPr>
      <w:r w:rsidRPr="00597071">
        <mc:AlternateContent>
          <mc:Choice Requires="wps">
            <w:drawing>
              <wp:anchor distT="0" distB="0" distL="114300" distR="114300" simplePos="0" relativeHeight="251662336" behindDoc="0" locked="0" layoutInCell="1" allowOverlap="1" wp14:anchorId="11BC6F48" wp14:editId="5BCE46F0">
                <wp:simplePos x="0" y="0"/>
                <wp:positionH relativeFrom="column">
                  <wp:posOffset>-4445</wp:posOffset>
                </wp:positionH>
                <wp:positionV relativeFrom="paragraph">
                  <wp:posOffset>414337</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11F96"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2.6pt" to="48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" strokecolor="#a8d08d [1945]" strokeweight="3pt">
                <v:stroke joinstyle="miter"/>
              </v:line>
            </w:pict>
          </mc:Fallback>
        </mc:AlternateContent>
      </w:r>
      <w:r w:rsidR="00AB26B5" w:rsidRPr="00AB26B5">
        <w:t xml:space="preserve">           Handout - Virtual Roller Coaster Design</w:t>
      </w:r>
    </w:p>
    <w:p w14:paraId="1151F2E8" w14:textId="7224B7A1" w:rsidR="00731B6B" w:rsidRPr="00731B6B" w:rsidRDefault="00F90A5C" w:rsidP="00F90A5C">
      <w:pPr>
        <w:pStyle w:val="Subtitle"/>
        <w:sectPr w:rsidR="00731B6B" w:rsidRPr="00731B6B" w:rsidSect="00AE7C6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AB26B5">
        <w:t>Frank Jamison, National University</w:t>
      </w:r>
    </w:p>
    <w:p w14:paraId="6C7F05FC" w14:textId="77777777" w:rsidR="00AB26B5" w:rsidRPr="00251236" w:rsidRDefault="00AB26B5" w:rsidP="00AB26B5">
      <w:pPr>
        <w:rPr>
          <w:szCs w:val="20"/>
        </w:rPr>
      </w:pPr>
      <w:r w:rsidRPr="00251236">
        <w:rPr>
          <w:b/>
          <w:bCs/>
          <w:szCs w:val="20"/>
        </w:rPr>
        <w:t>Objective:</w:t>
      </w:r>
      <w:r w:rsidRPr="00251236">
        <w:rPr>
          <w:szCs w:val="20"/>
        </w:rPr>
        <w:t xml:space="preserve"> To apply trigonometric principles in the design and analysis of roller coaster tracks.</w:t>
      </w:r>
    </w:p>
    <w:p w14:paraId="3DD530EC" w14:textId="77777777" w:rsidR="00AB26B5" w:rsidRPr="00251236" w:rsidRDefault="00AB26B5" w:rsidP="00AB26B5">
      <w:pPr>
        <w:pStyle w:val="Heading2"/>
      </w:pPr>
      <w:r w:rsidRPr="00251236">
        <w:t>Understanding Sine, Cosine, and Tangent</w:t>
      </w:r>
    </w:p>
    <w:p w14:paraId="36C2AE8B" w14:textId="02E43923" w:rsidR="00AB26B5" w:rsidRPr="00F90A5C" w:rsidRDefault="00F90A5C" w:rsidP="00F90A5C">
      <w:pPr>
        <w:pStyle w:val="Heading3"/>
      </w:pPr>
      <w:r w:rsidRPr="00F90A5C">
        <w:t>Definitions</w:t>
      </w:r>
    </w:p>
    <w:p w14:paraId="65AED80B" w14:textId="77777777" w:rsidR="00AB26B5" w:rsidRPr="00251236" w:rsidRDefault="00AB26B5" w:rsidP="00BA6980">
      <w:r w:rsidRPr="00251236">
        <w:t>In a right triangle, sin(θ) = opposite/hypotenuse.</w:t>
      </w:r>
      <w:r w:rsidRPr="00251236">
        <w:br/>
        <w:t>In a right triangle, cos(θ) = adjacent/hypotenuse.</w:t>
      </w:r>
      <w:r w:rsidRPr="00251236">
        <w:br/>
        <w:t>In a right triangle, tan(θ) = opposite/adjacent.</w:t>
      </w:r>
    </w:p>
    <w:p w14:paraId="7FA31E1F" w14:textId="0870AFE3" w:rsidR="00AB26B5" w:rsidRPr="00F90A5C" w:rsidRDefault="00AB26B5" w:rsidP="00F90A5C">
      <w:pPr>
        <w:pStyle w:val="Heading3"/>
      </w:pPr>
      <w:r w:rsidRPr="00F90A5C">
        <w:t>Applications</w:t>
      </w:r>
    </w:p>
    <w:p w14:paraId="2FC77C54" w14:textId="77777777" w:rsidR="00AB26B5" w:rsidRPr="00251236" w:rsidRDefault="00AB26B5" w:rsidP="00AB26B5">
      <w:pPr>
        <w:rPr>
          <w:szCs w:val="20"/>
        </w:rPr>
      </w:pPr>
      <w:r w:rsidRPr="00251236">
        <w:rPr>
          <w:szCs w:val="20"/>
        </w:rPr>
        <w:t>Calculate angles and lengths in track designs, especially for turns and slopes.</w:t>
      </w:r>
    </w:p>
    <w:p w14:paraId="12F9801B" w14:textId="77777777" w:rsidR="00AB26B5" w:rsidRPr="00251236" w:rsidRDefault="00AB26B5" w:rsidP="00AB26B5">
      <w:pPr>
        <w:pStyle w:val="Heading2"/>
      </w:pPr>
      <w:r w:rsidRPr="00251236">
        <w:t>The Pythagorean Theorem and its Applications</w:t>
      </w:r>
    </w:p>
    <w:p w14:paraId="08B43A45" w14:textId="77777777" w:rsidR="00AB26B5" w:rsidRPr="00251236" w:rsidRDefault="00AB26B5" w:rsidP="00AB26B5">
      <w:pPr>
        <w:pStyle w:val="Heading3"/>
        <w:spacing w:before="240"/>
        <w:rPr>
          <w:color w:val="000000" w:themeColor="text1"/>
          <w:sz w:val="20"/>
          <w:szCs w:val="20"/>
        </w:rPr>
      </w:pPr>
      <w:r w:rsidRPr="00251236">
        <w:rPr>
          <w:bCs/>
          <w:color w:val="000000" w:themeColor="text1"/>
          <w:sz w:val="20"/>
          <w:szCs w:val="20"/>
        </w:rPr>
        <w:t>Formula</w:t>
      </w:r>
      <w:r w:rsidRPr="00251236">
        <w:rPr>
          <w:color w:val="000000" w:themeColor="text1"/>
          <w:sz w:val="20"/>
          <w:szCs w:val="20"/>
        </w:rPr>
        <w:t>:</w:t>
      </w:r>
    </w:p>
    <w:p w14:paraId="052C0DDC" w14:textId="77777777" w:rsidR="00AB26B5" w:rsidRPr="00251236" w:rsidRDefault="00AB26B5" w:rsidP="00AB26B5">
      <w:pPr>
        <w:pStyle w:val="Heading3"/>
        <w:spacing w:after="240"/>
        <w:rPr>
          <w:color w:val="000000" w:themeColor="text1"/>
          <w:sz w:val="20"/>
          <w:szCs w:val="20"/>
        </w:rPr>
      </w:pPr>
      <w:r w:rsidRPr="00251236">
        <w:rPr>
          <w:color w:val="000000" w:themeColor="text1"/>
          <w:sz w:val="20"/>
          <w:szCs w:val="20"/>
        </w:rPr>
        <w:t xml:space="preserve"> </w:t>
      </w:r>
      <m:oMath>
        <m:sSup>
          <m:sSupPr>
            <m:ctrlPr>
              <w:rPr>
                <w:rFonts w:ascii="Cambria Math" w:hAnsi="Cambria Math"/>
                <w:color w:val="000000" w:themeColor="text1"/>
                <w:sz w:val="20"/>
                <w:szCs w:val="20"/>
              </w:rPr>
            </m:ctrlPr>
          </m:sSupPr>
          <m:e>
            <m:r>
              <m:rPr>
                <m:sty m:val="bi"/>
              </m:rPr>
              <w:rPr>
                <w:rFonts w:ascii="Cambria Math" w:hAnsi="Cambria Math"/>
                <w:color w:val="000000" w:themeColor="text1"/>
                <w:sz w:val="20"/>
                <w:szCs w:val="20"/>
              </w:rPr>
              <m:t>a</m:t>
            </m:r>
          </m:e>
          <m:sup>
            <m:r>
              <m:rPr>
                <m:sty m:val="bi"/>
              </m:rPr>
              <w:rPr>
                <w:rFonts w:ascii="Cambria Math" w:hAnsi="Cambria Math"/>
                <w:color w:val="000000" w:themeColor="text1"/>
                <w:sz w:val="20"/>
                <w:szCs w:val="20"/>
              </w:rPr>
              <m:t>2</m:t>
            </m:r>
          </m:sup>
        </m:sSup>
        <m:r>
          <m:rPr>
            <m:sty m:val="bi"/>
          </m:rPr>
          <w:rPr>
            <w:rFonts w:ascii="Cambria Math" w:hAnsi="Cambria Math"/>
            <w:color w:val="000000" w:themeColor="text1"/>
            <w:sz w:val="20"/>
            <w:szCs w:val="20"/>
          </w:rPr>
          <m:t>+</m:t>
        </m:r>
        <m:sSup>
          <m:sSupPr>
            <m:ctrlPr>
              <w:rPr>
                <w:rFonts w:ascii="Cambria Math" w:hAnsi="Cambria Math"/>
                <w:color w:val="000000" w:themeColor="text1"/>
                <w:sz w:val="20"/>
                <w:szCs w:val="20"/>
              </w:rPr>
            </m:ctrlPr>
          </m:sSupPr>
          <m:e>
            <m:r>
              <m:rPr>
                <m:sty m:val="bi"/>
              </m:rPr>
              <w:rPr>
                <w:rFonts w:ascii="Cambria Math" w:hAnsi="Cambria Math"/>
                <w:color w:val="000000" w:themeColor="text1"/>
                <w:sz w:val="20"/>
                <w:szCs w:val="20"/>
              </w:rPr>
              <m:t>b</m:t>
            </m:r>
          </m:e>
          <m:sup>
            <m:r>
              <m:rPr>
                <m:sty m:val="bi"/>
              </m:rPr>
              <w:rPr>
                <w:rFonts w:ascii="Cambria Math" w:hAnsi="Cambria Math"/>
                <w:color w:val="000000" w:themeColor="text1"/>
                <w:sz w:val="20"/>
                <w:szCs w:val="20"/>
              </w:rPr>
              <m:t>2</m:t>
            </m:r>
          </m:sup>
        </m:sSup>
        <m:r>
          <m:rPr>
            <m:sty m:val="bi"/>
          </m:rPr>
          <w:rPr>
            <w:rFonts w:ascii="Cambria Math" w:hAnsi="Cambria Math"/>
            <w:color w:val="000000" w:themeColor="text1"/>
            <w:sz w:val="20"/>
            <w:szCs w:val="20"/>
          </w:rPr>
          <m:t>=</m:t>
        </m:r>
        <m:sSup>
          <m:sSupPr>
            <m:ctrlPr>
              <w:rPr>
                <w:rFonts w:ascii="Cambria Math" w:hAnsi="Cambria Math"/>
                <w:color w:val="000000" w:themeColor="text1"/>
                <w:sz w:val="20"/>
                <w:szCs w:val="20"/>
              </w:rPr>
            </m:ctrlPr>
          </m:sSupPr>
          <m:e>
            <m:r>
              <m:rPr>
                <m:sty m:val="bi"/>
              </m:rPr>
              <w:rPr>
                <w:rFonts w:ascii="Cambria Math" w:hAnsi="Cambria Math"/>
                <w:color w:val="000000" w:themeColor="text1"/>
                <w:sz w:val="20"/>
                <w:szCs w:val="20"/>
              </w:rPr>
              <m:t>c</m:t>
            </m:r>
          </m:e>
          <m:sup>
            <m:r>
              <m:rPr>
                <m:sty m:val="bi"/>
              </m:rPr>
              <w:rPr>
                <w:rFonts w:ascii="Cambria Math" w:hAnsi="Cambria Math"/>
                <w:color w:val="000000" w:themeColor="text1"/>
                <w:sz w:val="20"/>
                <w:szCs w:val="20"/>
              </w:rPr>
              <m:t>2</m:t>
            </m:r>
          </m:sup>
        </m:sSup>
      </m:oMath>
    </w:p>
    <w:p w14:paraId="061C6B85" w14:textId="3307FE5B" w:rsidR="00AB26B5" w:rsidRPr="00F90A5C" w:rsidRDefault="00AB26B5" w:rsidP="00F90A5C">
      <w:pPr>
        <w:pStyle w:val="Heading3"/>
      </w:pPr>
      <w:r w:rsidRPr="00F90A5C">
        <w:t>Applications</w:t>
      </w:r>
    </w:p>
    <w:p w14:paraId="0B558272" w14:textId="77777777" w:rsidR="00AB26B5" w:rsidRPr="00251236" w:rsidRDefault="00AB26B5" w:rsidP="00AB26B5">
      <w:pPr>
        <w:rPr>
          <w:szCs w:val="20"/>
        </w:rPr>
      </w:pPr>
      <w:r w:rsidRPr="00251236">
        <w:rPr>
          <w:szCs w:val="20"/>
        </w:rPr>
        <w:t>Determine the length of a track segment when two sides of a triangle are known.</w:t>
      </w:r>
      <w:r w:rsidRPr="00251236">
        <w:rPr>
          <w:szCs w:val="20"/>
        </w:rPr>
        <w:br/>
        <w:t>Essential in calculating the height and base lengths of inclines and declines.</w:t>
      </w:r>
    </w:p>
    <w:p w14:paraId="6A79FA92" w14:textId="77777777" w:rsidR="00AB26B5" w:rsidRPr="00251236" w:rsidRDefault="00AB26B5" w:rsidP="00AB26B5">
      <w:pPr>
        <w:pStyle w:val="Heading2"/>
      </w:pPr>
      <w:r w:rsidRPr="00251236">
        <w:t>Calculating Slopes and Angles of Incline in Roller Coaster Tracks</w:t>
      </w:r>
    </w:p>
    <w:p w14:paraId="648EA4DA" w14:textId="0F465362" w:rsidR="00AB26B5" w:rsidRPr="00F90A5C" w:rsidRDefault="00AB26B5" w:rsidP="00F90A5C">
      <w:pPr>
        <w:pStyle w:val="Heading3"/>
      </w:pPr>
      <w:r w:rsidRPr="00F90A5C">
        <w:t>Formulas and Techniques</w:t>
      </w:r>
    </w:p>
    <w:p w14:paraId="4F573C06" w14:textId="77777777" w:rsidR="00AB26B5" w:rsidRDefault="00AB26B5" w:rsidP="00AB26B5">
      <w:pPr>
        <w:rPr>
          <w:szCs w:val="20"/>
        </w:rPr>
      </w:pPr>
      <w:r w:rsidRPr="00251236">
        <w:rPr>
          <w:szCs w:val="20"/>
        </w:rPr>
        <w:t>Use trigonometric ratios to calculate the angle of inclination or decline.</w:t>
      </w:r>
      <w:r w:rsidRPr="00251236">
        <w:rPr>
          <w:szCs w:val="20"/>
        </w:rPr>
        <w:br/>
        <w:t>Apply tangent for finding angles: tan(θ) = rise/run.</w:t>
      </w:r>
    </w:p>
    <w:p w14:paraId="0EC1D2DD" w14:textId="77777777" w:rsidR="00AB26B5" w:rsidRPr="00251236" w:rsidRDefault="00AB26B5" w:rsidP="00AB26B5">
      <w:pPr>
        <w:rPr>
          <w:szCs w:val="20"/>
        </w:rPr>
      </w:pPr>
    </w:p>
    <w:p w14:paraId="60A6A38B" w14:textId="77777777" w:rsidR="00AB26B5" w:rsidRPr="00251236" w:rsidRDefault="00AB26B5" w:rsidP="00AB26B5">
      <w:pPr>
        <w:pStyle w:val="Heading2"/>
      </w:pPr>
      <w:r w:rsidRPr="00251236">
        <w:lastRenderedPageBreak/>
        <w:t>Applications in Non-Right Triangles in Roller Coaster Design</w:t>
      </w:r>
    </w:p>
    <w:p w14:paraId="73DD04E1" w14:textId="2A33EFF4" w:rsidR="00AB26B5" w:rsidRPr="00251236" w:rsidRDefault="00AB26B5" w:rsidP="00BA6980">
      <w:pPr>
        <w:pStyle w:val="Heading3"/>
      </w:pPr>
      <w:r w:rsidRPr="00251236">
        <w:t>Law of Sines</w:t>
      </w:r>
    </w:p>
    <w:p w14:paraId="01110F79" w14:textId="77777777" w:rsidR="00AB26B5" w:rsidRPr="00251236" w:rsidRDefault="00AB26B5" w:rsidP="00AB26B5">
      <w:pPr>
        <w:spacing w:after="240" w:line="276" w:lineRule="auto"/>
        <w:rPr>
          <w:rFonts w:eastAsiaTheme="minorEastAsia"/>
          <w:szCs w:val="20"/>
        </w:rPr>
      </w:pPr>
      <w:r w:rsidRPr="00251236">
        <w:rPr>
          <w:szCs w:val="20"/>
        </w:rPr>
        <w:t xml:space="preserve"> </w:t>
      </w:r>
      <m:oMath>
        <m:f>
          <m:fPr>
            <m:ctrlPr>
              <w:rPr>
                <w:rFonts w:ascii="Cambria Math" w:hAnsi="Cambria Math"/>
                <w:i/>
                <w:szCs w:val="20"/>
              </w:rPr>
            </m:ctrlPr>
          </m:fPr>
          <m:num>
            <m:r>
              <w:rPr>
                <w:rFonts w:ascii="Cambria Math" w:hAnsi="Cambria Math"/>
                <w:szCs w:val="20"/>
              </w:rPr>
              <m:t>a</m:t>
            </m:r>
          </m:num>
          <m:den>
            <m:func>
              <m:funcPr>
                <m:ctrlPr>
                  <w:rPr>
                    <w:rFonts w:ascii="Cambria Math" w:hAnsi="Cambria Math"/>
                    <w:i/>
                    <w:szCs w:val="20"/>
                  </w:rPr>
                </m:ctrlPr>
              </m:funcPr>
              <m:fName>
                <m:r>
                  <m:rPr>
                    <m:sty m:val="p"/>
                  </m:rPr>
                  <w:rPr>
                    <w:rFonts w:ascii="Cambria Math" w:hAnsi="Cambria Math"/>
                    <w:szCs w:val="20"/>
                  </w:rPr>
                  <m:t>sin</m:t>
                </m:r>
              </m:fName>
              <m:e>
                <m:r>
                  <w:rPr>
                    <w:rFonts w:ascii="Cambria Math" w:hAnsi="Cambria Math"/>
                    <w:szCs w:val="20"/>
                  </w:rPr>
                  <m:t>A</m:t>
                </m:r>
              </m:e>
            </m:func>
          </m:den>
        </m:f>
        <m:r>
          <w:rPr>
            <w:rFonts w:ascii="Cambria Math" w:hAnsi="Cambria Math"/>
            <w:szCs w:val="20"/>
          </w:rPr>
          <m:t>=</m:t>
        </m:r>
        <m:f>
          <m:fPr>
            <m:ctrlPr>
              <w:rPr>
                <w:rFonts w:ascii="Cambria Math" w:hAnsi="Cambria Math"/>
                <w:i/>
                <w:szCs w:val="20"/>
              </w:rPr>
            </m:ctrlPr>
          </m:fPr>
          <m:num>
            <m:r>
              <w:rPr>
                <w:rFonts w:ascii="Cambria Math" w:hAnsi="Cambria Math"/>
                <w:szCs w:val="20"/>
              </w:rPr>
              <m:t>b</m:t>
            </m:r>
          </m:num>
          <m:den>
            <m:func>
              <m:funcPr>
                <m:ctrlPr>
                  <w:rPr>
                    <w:rFonts w:ascii="Cambria Math" w:hAnsi="Cambria Math"/>
                    <w:i/>
                    <w:szCs w:val="20"/>
                  </w:rPr>
                </m:ctrlPr>
              </m:funcPr>
              <m:fName>
                <m:r>
                  <m:rPr>
                    <m:sty m:val="p"/>
                  </m:rPr>
                  <w:rPr>
                    <w:rFonts w:ascii="Cambria Math" w:hAnsi="Cambria Math"/>
                    <w:szCs w:val="20"/>
                  </w:rPr>
                  <m:t>sin</m:t>
                </m:r>
              </m:fName>
              <m:e>
                <m:r>
                  <w:rPr>
                    <w:rFonts w:ascii="Cambria Math" w:hAnsi="Cambria Math"/>
                    <w:szCs w:val="20"/>
                  </w:rPr>
                  <m:t>B</m:t>
                </m:r>
              </m:e>
            </m:func>
          </m:den>
        </m:f>
        <m:r>
          <w:rPr>
            <w:rFonts w:ascii="Cambria Math" w:hAnsi="Cambria Math"/>
            <w:szCs w:val="20"/>
          </w:rPr>
          <m:t>=</m:t>
        </m:r>
        <m:f>
          <m:fPr>
            <m:ctrlPr>
              <w:rPr>
                <w:rFonts w:ascii="Cambria Math" w:hAnsi="Cambria Math"/>
                <w:i/>
                <w:szCs w:val="20"/>
              </w:rPr>
            </m:ctrlPr>
          </m:fPr>
          <m:num>
            <m:r>
              <w:rPr>
                <w:rFonts w:ascii="Cambria Math" w:hAnsi="Cambria Math"/>
                <w:szCs w:val="20"/>
              </w:rPr>
              <m:t>c</m:t>
            </m:r>
          </m:num>
          <m:den>
            <m:func>
              <m:funcPr>
                <m:ctrlPr>
                  <w:rPr>
                    <w:rFonts w:ascii="Cambria Math" w:hAnsi="Cambria Math"/>
                    <w:i/>
                    <w:szCs w:val="20"/>
                  </w:rPr>
                </m:ctrlPr>
              </m:funcPr>
              <m:fName>
                <m:r>
                  <m:rPr>
                    <m:sty m:val="p"/>
                  </m:rPr>
                  <w:rPr>
                    <w:rFonts w:ascii="Cambria Math" w:hAnsi="Cambria Math"/>
                    <w:szCs w:val="20"/>
                  </w:rPr>
                  <m:t>sin</m:t>
                </m:r>
              </m:fName>
              <m:e>
                <m:r>
                  <w:rPr>
                    <w:rFonts w:ascii="Cambria Math" w:hAnsi="Cambria Math"/>
                    <w:szCs w:val="20"/>
                  </w:rPr>
                  <m:t>C</m:t>
                </m:r>
              </m:e>
            </m:func>
          </m:den>
        </m:f>
      </m:oMath>
    </w:p>
    <w:p w14:paraId="17C7D739" w14:textId="77777777" w:rsidR="00BA6980" w:rsidRPr="00BA6980" w:rsidRDefault="00AB26B5" w:rsidP="00BA6980">
      <w:pPr>
        <w:pStyle w:val="Heading3"/>
      </w:pPr>
      <w:r w:rsidRPr="00BA6980">
        <w:t>Law of Cosines</w:t>
      </w:r>
    </w:p>
    <w:p w14:paraId="068B3F72" w14:textId="627E3AC5" w:rsidR="00AB26B5" w:rsidRPr="00251236" w:rsidRDefault="00AB26B5" w:rsidP="00BA6980">
      <w:r w:rsidRPr="00251236">
        <w:t xml:space="preserve"> </w:t>
      </w:r>
      <m:oMath>
        <m:sSup>
          <m:sSupPr>
            <m:ctrlPr>
              <w:rPr>
                <w:rFonts w:ascii="Cambria Math" w:hAnsi="Cambria Math"/>
              </w:rPr>
            </m:ctrlPr>
          </m:sSupPr>
          <m:e>
            <m:r>
              <m:rPr>
                <m:sty m:val="bi"/>
              </m:rPr>
              <w:rPr>
                <w:rFonts w:ascii="Cambria Math" w:hAnsi="Cambria Math"/>
              </w:rPr>
              <m:t>c</m:t>
            </m:r>
          </m:e>
          <m:sup>
            <m:r>
              <m:rPr>
                <m:sty m:val="b"/>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a</m:t>
            </m:r>
          </m:e>
          <m:sup>
            <m:r>
              <m:rPr>
                <m:sty m:val="b"/>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2</m:t>
        </m:r>
        <m:r>
          <m:rPr>
            <m:sty m:val="bi"/>
          </m:rPr>
          <w:rPr>
            <w:rFonts w:ascii="Cambria Math" w:hAnsi="Cambria Math"/>
          </w:rPr>
          <m:t>ab</m:t>
        </m:r>
        <m:func>
          <m:funcPr>
            <m:ctrlPr>
              <w:rPr>
                <w:rFonts w:ascii="Cambria Math" w:hAnsi="Cambria Math"/>
              </w:rPr>
            </m:ctrlPr>
          </m:funcPr>
          <m:fName>
            <m:r>
              <m:rPr>
                <m:sty m:val="b"/>
              </m:rPr>
              <w:rPr>
                <w:rFonts w:ascii="Cambria Math" w:hAnsi="Cambria Math"/>
              </w:rPr>
              <m:t>cos</m:t>
            </m:r>
          </m:fName>
          <m:e>
            <m:r>
              <m:rPr>
                <m:sty m:val="bi"/>
              </m:rPr>
              <w:rPr>
                <w:rFonts w:ascii="Cambria Math" w:hAnsi="Cambria Math"/>
              </w:rPr>
              <m:t>C</m:t>
            </m:r>
          </m:e>
        </m:func>
      </m:oMath>
    </w:p>
    <w:p w14:paraId="270DAB85" w14:textId="1FA191A0" w:rsidR="00AB26B5" w:rsidRPr="00251236" w:rsidRDefault="00AB26B5" w:rsidP="00BA6980">
      <w:pPr>
        <w:pStyle w:val="Heading3"/>
      </w:pPr>
      <w:r w:rsidRPr="00251236">
        <w:t>Applications</w:t>
      </w:r>
    </w:p>
    <w:p w14:paraId="5279C7A6" w14:textId="77777777" w:rsidR="00AB26B5" w:rsidRDefault="00AB26B5" w:rsidP="00AB26B5">
      <w:pPr>
        <w:spacing w:line="276" w:lineRule="auto"/>
        <w:rPr>
          <w:szCs w:val="20"/>
        </w:rPr>
      </w:pPr>
      <w:r w:rsidRPr="00251236">
        <w:rPr>
          <w:szCs w:val="20"/>
        </w:rPr>
        <w:t>Solve for unknown sides and angles in tracks where no angle is 90 degrees.</w:t>
      </w:r>
      <w:r w:rsidRPr="00251236">
        <w:rPr>
          <w:szCs w:val="20"/>
        </w:rPr>
        <w:br/>
        <w:t>Useful in designing complex curves and intersections.</w:t>
      </w:r>
    </w:p>
    <w:p w14:paraId="1E1A49A4" w14:textId="77777777" w:rsidR="00AB26B5" w:rsidRPr="00251236" w:rsidRDefault="00AB26B5" w:rsidP="00AB26B5">
      <w:pPr>
        <w:pStyle w:val="Heading2"/>
      </w:pPr>
      <w:r w:rsidRPr="00251236">
        <w:t>Examples in Calculating Track Lengths and Angles</w:t>
      </w:r>
    </w:p>
    <w:p w14:paraId="7187CD40" w14:textId="77777777" w:rsidR="00AB26B5" w:rsidRPr="00251236" w:rsidRDefault="00AB26B5" w:rsidP="00AB26B5">
      <w:pPr>
        <w:spacing w:before="240"/>
        <w:rPr>
          <w:szCs w:val="20"/>
        </w:rPr>
      </w:pPr>
      <w:r w:rsidRPr="00251236">
        <w:rPr>
          <w:b/>
          <w:bCs/>
          <w:szCs w:val="20"/>
        </w:rPr>
        <w:t>Example 1:</w:t>
      </w:r>
      <w:r w:rsidRPr="00251236">
        <w:rPr>
          <w:szCs w:val="20"/>
        </w:rPr>
        <w:t xml:space="preserve"> Calculating the height of a hill using the Pythagorean Theorem.</w:t>
      </w:r>
      <w:r w:rsidRPr="00251236">
        <w:rPr>
          <w:szCs w:val="20"/>
        </w:rPr>
        <w:br/>
      </w:r>
      <w:r w:rsidRPr="00251236">
        <w:rPr>
          <w:b/>
          <w:bCs/>
          <w:szCs w:val="20"/>
        </w:rPr>
        <w:t>Example 2:</w:t>
      </w:r>
      <w:r w:rsidRPr="00251236">
        <w:rPr>
          <w:szCs w:val="20"/>
        </w:rPr>
        <w:t xml:space="preserve"> Determining the angle of descent using tangent.</w:t>
      </w:r>
      <w:r w:rsidRPr="00251236">
        <w:rPr>
          <w:szCs w:val="20"/>
        </w:rPr>
        <w:br/>
      </w:r>
      <w:r w:rsidRPr="00251236">
        <w:rPr>
          <w:b/>
          <w:bCs/>
          <w:szCs w:val="20"/>
        </w:rPr>
        <w:t>Example 3:</w:t>
      </w:r>
      <w:r w:rsidRPr="00251236">
        <w:rPr>
          <w:szCs w:val="20"/>
        </w:rPr>
        <w:t xml:space="preserve"> Using the Law of Sines to find the length of a curved track section.</w:t>
      </w:r>
    </w:p>
    <w:p w14:paraId="01DA04B1" w14:textId="3CF3B121" w:rsidR="00AB26B5" w:rsidRPr="00251236" w:rsidRDefault="00AB26B5" w:rsidP="00AB26B5">
      <w:pPr>
        <w:pStyle w:val="Heading2"/>
      </w:pPr>
      <w:r w:rsidRPr="00251236">
        <w:t>Exercises and Examples in Applying Trigonometry to Roller Coaster Design</w:t>
      </w:r>
    </w:p>
    <w:p w14:paraId="23F2B81E" w14:textId="585D5031" w:rsidR="00AB26B5" w:rsidRPr="00BA6980" w:rsidRDefault="00AB26B5" w:rsidP="00BA6980">
      <w:pPr>
        <w:pStyle w:val="Heading3"/>
      </w:pPr>
      <w:r w:rsidRPr="00BA6980">
        <w:t>Exercise 1</w:t>
      </w:r>
    </w:p>
    <w:p w14:paraId="318E2B1F" w14:textId="77777777" w:rsidR="00AB26B5" w:rsidRPr="00251236" w:rsidRDefault="00AB26B5" w:rsidP="00BA6980">
      <w:pPr>
        <w:rPr>
          <w:szCs w:val="20"/>
        </w:rPr>
      </w:pPr>
      <w:r w:rsidRPr="00251236">
        <w:rPr>
          <w:szCs w:val="20"/>
        </w:rPr>
        <w:t xml:space="preserve">As part of the design for a new roller coaster, you are tasked with calculating the angle of inclination for one of the slopes. This </w:t>
      </w:r>
      <w:proofErr w:type="gramStart"/>
      <w:r w:rsidRPr="00251236">
        <w:rPr>
          <w:szCs w:val="20"/>
        </w:rPr>
        <w:t>particular slope</w:t>
      </w:r>
      <w:proofErr w:type="gramEnd"/>
      <w:r w:rsidRPr="00251236">
        <w:rPr>
          <w:szCs w:val="20"/>
        </w:rPr>
        <w:t xml:space="preserve"> will be a thrilling feature where the coaster ascends before a major drop. You are given the following information:</w:t>
      </w:r>
    </w:p>
    <w:p w14:paraId="36191509" w14:textId="77777777" w:rsidR="00AB26B5" w:rsidRPr="00251236" w:rsidRDefault="00AB26B5" w:rsidP="00BA6980">
      <w:pPr>
        <w:pStyle w:val="ListParagraph"/>
        <w:numPr>
          <w:ilvl w:val="0"/>
          <w:numId w:val="24"/>
        </w:numPr>
        <w:ind w:left="288" w:hanging="216"/>
        <w:rPr>
          <w:szCs w:val="20"/>
        </w:rPr>
      </w:pPr>
      <w:r w:rsidRPr="00251236">
        <w:rPr>
          <w:szCs w:val="20"/>
        </w:rPr>
        <w:t>The vertical height (rise) of the slope is 80 feet.</w:t>
      </w:r>
    </w:p>
    <w:p w14:paraId="7B48CCC3" w14:textId="77777777" w:rsidR="00AB26B5" w:rsidRPr="00251236" w:rsidRDefault="00AB26B5" w:rsidP="00BA6980">
      <w:pPr>
        <w:pStyle w:val="ListParagraph"/>
        <w:numPr>
          <w:ilvl w:val="0"/>
          <w:numId w:val="24"/>
        </w:numPr>
        <w:ind w:left="288" w:hanging="216"/>
        <w:rPr>
          <w:szCs w:val="20"/>
        </w:rPr>
      </w:pPr>
      <w:r w:rsidRPr="00251236">
        <w:rPr>
          <w:szCs w:val="20"/>
        </w:rPr>
        <w:t>The horizontal length (run) of the slope is 150 feet.</w:t>
      </w:r>
    </w:p>
    <w:p w14:paraId="32E45485" w14:textId="77777777" w:rsidR="00AB26B5" w:rsidRPr="00251236" w:rsidRDefault="00AB26B5" w:rsidP="00BA6980">
      <w:pPr>
        <w:rPr>
          <w:szCs w:val="20"/>
        </w:rPr>
      </w:pPr>
      <w:r w:rsidRPr="00251236">
        <w:rPr>
          <w:szCs w:val="20"/>
        </w:rPr>
        <w:t>Using this information, calculate the angle of inclination for the slope.</w:t>
      </w:r>
    </w:p>
    <w:p w14:paraId="7C8B3992" w14:textId="6685395D" w:rsidR="00AB26B5" w:rsidRPr="00BA6980" w:rsidRDefault="00AB26B5" w:rsidP="00BA6980">
      <w:pPr>
        <w:pStyle w:val="Heading3"/>
      </w:pPr>
      <w:r w:rsidRPr="00BA6980">
        <w:t>Exercise 2</w:t>
      </w:r>
    </w:p>
    <w:p w14:paraId="042C8C48" w14:textId="77777777" w:rsidR="00AB26B5" w:rsidRPr="00251236" w:rsidRDefault="00AB26B5" w:rsidP="00BA6980">
      <w:pPr>
        <w:rPr>
          <w:szCs w:val="20"/>
        </w:rPr>
      </w:pPr>
      <w:r w:rsidRPr="00251236">
        <w:rPr>
          <w:szCs w:val="20"/>
        </w:rPr>
        <w:t>In the design of a new roller coaster, you are tasked with creating a non-regular, triangular-shaped loop. Unlike a standard circular loop, this loop will have three straight segments forming a triangle. You need to calculate the length of the third side of the loop, knowing the lengths of two sides and the angle between them.</w:t>
      </w:r>
    </w:p>
    <w:p w14:paraId="3C0E4B65" w14:textId="77777777" w:rsidR="00AB26B5" w:rsidRPr="00251236" w:rsidRDefault="00AB26B5" w:rsidP="00BA6980">
      <w:pPr>
        <w:rPr>
          <w:szCs w:val="20"/>
        </w:rPr>
      </w:pPr>
      <w:r w:rsidRPr="00251236">
        <w:rPr>
          <w:szCs w:val="20"/>
        </w:rPr>
        <w:t>You are given the following information:</w:t>
      </w:r>
    </w:p>
    <w:p w14:paraId="0B6F4619" w14:textId="77777777" w:rsidR="00AB26B5" w:rsidRPr="00251236" w:rsidRDefault="00AB26B5" w:rsidP="00BA6980">
      <w:pPr>
        <w:pStyle w:val="ListParagraph"/>
        <w:numPr>
          <w:ilvl w:val="0"/>
          <w:numId w:val="23"/>
        </w:numPr>
        <w:ind w:left="288" w:hanging="216"/>
        <w:rPr>
          <w:szCs w:val="20"/>
        </w:rPr>
      </w:pPr>
      <w:r w:rsidRPr="00251236">
        <w:rPr>
          <w:szCs w:val="20"/>
        </w:rPr>
        <w:t>Length of the triangular loop's first side (side a): 100 feet.</w:t>
      </w:r>
    </w:p>
    <w:p w14:paraId="46E0EFD8" w14:textId="77777777" w:rsidR="00AB26B5" w:rsidRPr="00251236" w:rsidRDefault="00AB26B5" w:rsidP="00BA6980">
      <w:pPr>
        <w:pStyle w:val="ListParagraph"/>
        <w:numPr>
          <w:ilvl w:val="0"/>
          <w:numId w:val="23"/>
        </w:numPr>
        <w:ind w:left="288" w:hanging="216"/>
        <w:rPr>
          <w:szCs w:val="20"/>
        </w:rPr>
      </w:pPr>
      <w:r w:rsidRPr="00251236">
        <w:rPr>
          <w:szCs w:val="20"/>
        </w:rPr>
        <w:lastRenderedPageBreak/>
        <w:t>Length of the triangular loop's second side (side b): 150 feet.</w:t>
      </w:r>
    </w:p>
    <w:p w14:paraId="3E5E053D" w14:textId="77777777" w:rsidR="00AB26B5" w:rsidRPr="00251236" w:rsidRDefault="00AB26B5" w:rsidP="00BA6980">
      <w:pPr>
        <w:pStyle w:val="ListParagraph"/>
        <w:numPr>
          <w:ilvl w:val="0"/>
          <w:numId w:val="23"/>
        </w:numPr>
        <w:ind w:left="288" w:hanging="216"/>
        <w:rPr>
          <w:szCs w:val="20"/>
        </w:rPr>
      </w:pPr>
      <w:r w:rsidRPr="00251236">
        <w:rPr>
          <w:szCs w:val="20"/>
        </w:rPr>
        <w:t>The angle (C) between sides a and b: 40 degrees.</w:t>
      </w:r>
    </w:p>
    <w:p w14:paraId="37FBD1D9" w14:textId="77777777" w:rsidR="00AB26B5" w:rsidRPr="00251236" w:rsidRDefault="00AB26B5" w:rsidP="00BA6980">
      <w:pPr>
        <w:rPr>
          <w:szCs w:val="20"/>
        </w:rPr>
      </w:pPr>
      <w:r w:rsidRPr="00251236">
        <w:rPr>
          <w:szCs w:val="20"/>
        </w:rPr>
        <w:t>Using the Law of Cosines, calculate the length of the loop's third side (side c).</w:t>
      </w:r>
    </w:p>
    <w:p w14:paraId="52AE3FC2" w14:textId="06BFCB97" w:rsidR="00AB26B5" w:rsidRPr="00BA6980" w:rsidRDefault="00AB26B5" w:rsidP="00BA6980">
      <w:pPr>
        <w:pStyle w:val="Heading3"/>
      </w:pPr>
      <w:r w:rsidRPr="00251236">
        <w:t>Exercise 3</w:t>
      </w:r>
    </w:p>
    <w:p w14:paraId="01D0CBB9" w14:textId="77777777" w:rsidR="00AB26B5" w:rsidRPr="00251236" w:rsidRDefault="00AB26B5" w:rsidP="00BA6980">
      <w:pPr>
        <w:rPr>
          <w:szCs w:val="20"/>
        </w:rPr>
      </w:pPr>
      <w:r w:rsidRPr="00251236">
        <w:rPr>
          <w:szCs w:val="20"/>
        </w:rPr>
        <w:t>You are designing a roller coaster section and need to calculate the height of a particular drop. For this section of the track, you know the length of the slope (hypotenuse) and the angle of descent. Using the sine ratio, determine this coaster section's vertical height (drop).</w:t>
      </w:r>
    </w:p>
    <w:p w14:paraId="42242E4E" w14:textId="77777777" w:rsidR="00AB26B5" w:rsidRPr="00251236" w:rsidRDefault="00AB26B5" w:rsidP="00BA6980">
      <w:pPr>
        <w:rPr>
          <w:szCs w:val="20"/>
        </w:rPr>
      </w:pPr>
      <w:r w:rsidRPr="00251236">
        <w:rPr>
          <w:szCs w:val="20"/>
        </w:rPr>
        <w:t>Given data:</w:t>
      </w:r>
    </w:p>
    <w:p w14:paraId="011145BA" w14:textId="77777777" w:rsidR="00AB26B5" w:rsidRPr="00251236" w:rsidRDefault="00AB26B5" w:rsidP="00BA6980">
      <w:pPr>
        <w:pStyle w:val="ListParagraph"/>
        <w:numPr>
          <w:ilvl w:val="0"/>
          <w:numId w:val="25"/>
        </w:numPr>
        <w:ind w:left="288" w:hanging="216"/>
        <w:rPr>
          <w:szCs w:val="20"/>
        </w:rPr>
      </w:pPr>
      <w:r w:rsidRPr="00251236">
        <w:rPr>
          <w:szCs w:val="20"/>
        </w:rPr>
        <w:t>Length of the slope (hypotenuse): 250 feet.</w:t>
      </w:r>
    </w:p>
    <w:p w14:paraId="0EAC9D75" w14:textId="77777777" w:rsidR="00AB26B5" w:rsidRPr="00251236" w:rsidRDefault="00AB26B5" w:rsidP="00BA6980">
      <w:pPr>
        <w:pStyle w:val="ListParagraph"/>
        <w:numPr>
          <w:ilvl w:val="0"/>
          <w:numId w:val="25"/>
        </w:numPr>
        <w:ind w:left="288" w:hanging="216"/>
        <w:rPr>
          <w:szCs w:val="20"/>
        </w:rPr>
      </w:pPr>
      <w:r w:rsidRPr="00251236">
        <w:rPr>
          <w:szCs w:val="20"/>
        </w:rPr>
        <w:t>Angle of descent: 30 degrees.</w:t>
      </w:r>
    </w:p>
    <w:p w14:paraId="0F213D6B" w14:textId="77777777" w:rsidR="00AB26B5" w:rsidRPr="00251236" w:rsidRDefault="00AB26B5" w:rsidP="00BA6980">
      <w:pPr>
        <w:rPr>
          <w:szCs w:val="20"/>
        </w:rPr>
      </w:pPr>
      <w:r w:rsidRPr="00251236">
        <w:rPr>
          <w:szCs w:val="20"/>
        </w:rPr>
        <w:t>Calculate the vertical height of the coaster drop.</w:t>
      </w:r>
    </w:p>
    <w:p w14:paraId="622934DF" w14:textId="0B6C00F4" w:rsidR="00AB26B5" w:rsidRPr="00251236" w:rsidRDefault="00AB26B5" w:rsidP="00112C05">
      <w:pPr>
        <w:pStyle w:val="Heading2"/>
      </w:pPr>
      <w:r w:rsidRPr="00251236">
        <w:t>Solution to Exercises and Examples</w:t>
      </w:r>
    </w:p>
    <w:p w14:paraId="51D913FB" w14:textId="77777777" w:rsidR="00BA6980" w:rsidRPr="00BA6980" w:rsidRDefault="00AB26B5" w:rsidP="00BA6980">
      <w:pPr>
        <w:pStyle w:val="Heading3"/>
      </w:pPr>
      <w:r w:rsidRPr="00BA6980">
        <w:t>Solution 1</w:t>
      </w:r>
    </w:p>
    <w:p w14:paraId="61DE404D" w14:textId="68B70F76" w:rsidR="00AB26B5" w:rsidRPr="00251236" w:rsidRDefault="00AB26B5" w:rsidP="00BA6980">
      <w:r w:rsidRPr="00251236">
        <w:rPr>
          <w:bCs/>
        </w:rPr>
        <w:br/>
      </w:r>
      <w:r w:rsidRPr="00251236">
        <w:t xml:space="preserve">We will use the tangent trigonometric ratio to find the angle of inclination. The tangent of an angle in a </w:t>
      </w:r>
      <w:r w:rsidR="00F63E7D">
        <w:t xml:space="preserve">       </w:t>
      </w:r>
      <w:r w:rsidRPr="00251236">
        <w:t>right triangle is the ratio of the opposite side (rise) to the adjacent side (run).</w:t>
      </w:r>
    </w:p>
    <w:p w14:paraId="2655BC64" w14:textId="77777777" w:rsidR="00AB26B5" w:rsidRPr="00251236" w:rsidRDefault="00AB26B5" w:rsidP="00AB26B5">
      <w:pPr>
        <w:rPr>
          <w:szCs w:val="20"/>
        </w:rPr>
      </w:pPr>
      <w:r w:rsidRPr="00251236">
        <w:rPr>
          <w:szCs w:val="20"/>
        </w:rPr>
        <w:t>The formula for tangent is:</w:t>
      </w:r>
    </w:p>
    <w:p w14:paraId="422909D1" w14:textId="77777777" w:rsidR="00AB26B5" w:rsidRPr="00251236" w:rsidRDefault="00AB26B5" w:rsidP="00AB26B5">
      <w:pPr>
        <w:spacing w:after="240"/>
        <w:rPr>
          <w:szCs w:val="20"/>
        </w:rPr>
      </w:pPr>
      <w:r w:rsidRPr="00251236">
        <w:rPr>
          <w:rFonts w:eastAsiaTheme="minorEastAsia"/>
          <w:szCs w:val="20"/>
        </w:rPr>
        <w:t xml:space="preserve"> </w:t>
      </w:r>
      <m:oMath>
        <m:func>
          <m:funcPr>
            <m:ctrlPr>
              <w:rPr>
                <w:rFonts w:ascii="Cambria Math" w:hAnsi="Cambria Math"/>
                <w:i/>
                <w:szCs w:val="20"/>
              </w:rPr>
            </m:ctrlPr>
          </m:funcPr>
          <m:fName>
            <m:r>
              <m:rPr>
                <m:sty m:val="p"/>
              </m:rPr>
              <w:rPr>
                <w:rFonts w:ascii="Cambria Math" w:hAnsi="Cambria Math"/>
                <w:szCs w:val="20"/>
              </w:rPr>
              <m:t>tan</m:t>
            </m:r>
          </m:fName>
          <m:e>
            <m:r>
              <w:rPr>
                <w:rFonts w:ascii="Cambria Math" w:hAnsi="Cambria Math"/>
                <w:szCs w:val="20"/>
              </w:rPr>
              <m:t>θ=</m:t>
            </m:r>
            <m:f>
              <m:fPr>
                <m:ctrlPr>
                  <w:rPr>
                    <w:rFonts w:ascii="Cambria Math" w:hAnsi="Cambria Math"/>
                    <w:i/>
                    <w:szCs w:val="20"/>
                  </w:rPr>
                </m:ctrlPr>
              </m:fPr>
              <m:num>
                <m:r>
                  <w:rPr>
                    <w:rFonts w:ascii="Cambria Math" w:hAnsi="Cambria Math"/>
                    <w:szCs w:val="20"/>
                  </w:rPr>
                  <m:t>Opposite Side</m:t>
                </m:r>
              </m:num>
              <m:den>
                <m:r>
                  <w:rPr>
                    <w:rFonts w:ascii="Cambria Math" w:hAnsi="Cambria Math"/>
                    <w:szCs w:val="20"/>
                  </w:rPr>
                  <m:t>Adjacent Side</m:t>
                </m:r>
              </m:den>
            </m:f>
          </m:e>
        </m:func>
      </m:oMath>
    </w:p>
    <w:p w14:paraId="3B6A6753" w14:textId="77777777" w:rsidR="00AB26B5" w:rsidRPr="00251236" w:rsidRDefault="00AB26B5" w:rsidP="00AB26B5">
      <w:pPr>
        <w:rPr>
          <w:szCs w:val="20"/>
        </w:rPr>
      </w:pPr>
      <w:r w:rsidRPr="00251236">
        <w:rPr>
          <w:szCs w:val="20"/>
        </w:rPr>
        <w:t xml:space="preserve">Where </w:t>
      </w:r>
      <m:oMath>
        <m:r>
          <w:rPr>
            <w:rFonts w:ascii="Cambria Math" w:hAnsi="Cambria Math"/>
            <w:szCs w:val="20"/>
          </w:rPr>
          <m:t xml:space="preserve">θ </m:t>
        </m:r>
      </m:oMath>
      <w:r w:rsidRPr="00251236">
        <w:rPr>
          <w:szCs w:val="20"/>
        </w:rPr>
        <w:t>is the angle of inclination we want to find.</w:t>
      </w:r>
    </w:p>
    <w:p w14:paraId="7C0AB12B" w14:textId="77777777" w:rsidR="00AB26B5" w:rsidRPr="00251236" w:rsidRDefault="00AB26B5" w:rsidP="00AB26B5">
      <w:pPr>
        <w:rPr>
          <w:szCs w:val="20"/>
        </w:rPr>
      </w:pPr>
      <w:r w:rsidRPr="00251236">
        <w:rPr>
          <w:szCs w:val="20"/>
        </w:rPr>
        <w:t>In this scenario:</w:t>
      </w:r>
    </w:p>
    <w:p w14:paraId="413BAC8B" w14:textId="77777777" w:rsidR="00AB26B5" w:rsidRPr="00251236" w:rsidRDefault="00AB26B5" w:rsidP="00BA6980">
      <w:pPr>
        <w:pStyle w:val="ListParagraph"/>
        <w:numPr>
          <w:ilvl w:val="0"/>
          <w:numId w:val="26"/>
        </w:numPr>
        <w:ind w:left="288" w:hanging="216"/>
        <w:rPr>
          <w:szCs w:val="20"/>
        </w:rPr>
      </w:pPr>
      <w:r w:rsidRPr="00251236">
        <w:rPr>
          <w:szCs w:val="20"/>
        </w:rPr>
        <w:t>Opposite Side (rise) = 80 feet</w:t>
      </w:r>
    </w:p>
    <w:p w14:paraId="295715F5" w14:textId="77777777" w:rsidR="00AB26B5" w:rsidRPr="00251236" w:rsidRDefault="00AB26B5" w:rsidP="00BA6980">
      <w:pPr>
        <w:pStyle w:val="ListParagraph"/>
        <w:numPr>
          <w:ilvl w:val="0"/>
          <w:numId w:val="26"/>
        </w:numPr>
        <w:ind w:left="288" w:hanging="216"/>
        <w:rPr>
          <w:szCs w:val="20"/>
        </w:rPr>
      </w:pPr>
      <w:r w:rsidRPr="00251236">
        <w:rPr>
          <w:szCs w:val="20"/>
        </w:rPr>
        <w:t>Adjacent Side (run) = 150 feet</w:t>
      </w:r>
    </w:p>
    <w:p w14:paraId="0CF21A18" w14:textId="77777777" w:rsidR="00AB26B5" w:rsidRPr="00251236" w:rsidRDefault="00AB26B5" w:rsidP="00AB26B5">
      <w:pPr>
        <w:rPr>
          <w:szCs w:val="20"/>
        </w:rPr>
      </w:pPr>
      <w:r w:rsidRPr="00251236">
        <w:rPr>
          <w:szCs w:val="20"/>
        </w:rPr>
        <w:t>Thus, the formula becomes:</w:t>
      </w:r>
    </w:p>
    <w:p w14:paraId="3EDFC623" w14:textId="77777777" w:rsidR="00AB26B5" w:rsidRPr="00251236" w:rsidRDefault="00AB26B5" w:rsidP="00AB26B5">
      <w:pPr>
        <w:rPr>
          <w:szCs w:val="20"/>
        </w:rPr>
      </w:pPr>
      <w:r w:rsidRPr="00251236">
        <w:rPr>
          <w:szCs w:val="20"/>
        </w:rPr>
        <w:t xml:space="preserve"> </w:t>
      </w:r>
      <m:oMath>
        <m:func>
          <m:funcPr>
            <m:ctrlPr>
              <w:rPr>
                <w:rFonts w:ascii="Cambria Math" w:hAnsi="Cambria Math"/>
                <w:i/>
                <w:szCs w:val="20"/>
              </w:rPr>
            </m:ctrlPr>
          </m:funcPr>
          <m:fName>
            <m:r>
              <m:rPr>
                <m:sty m:val="p"/>
              </m:rPr>
              <w:rPr>
                <w:rFonts w:ascii="Cambria Math" w:hAnsi="Cambria Math"/>
                <w:szCs w:val="20"/>
              </w:rPr>
              <m:t>tan</m:t>
            </m:r>
          </m:fName>
          <m:e>
            <m:r>
              <w:rPr>
                <w:rFonts w:ascii="Cambria Math" w:hAnsi="Cambria Math"/>
                <w:szCs w:val="20"/>
              </w:rPr>
              <m:t>θ=</m:t>
            </m:r>
            <m:f>
              <m:fPr>
                <m:ctrlPr>
                  <w:rPr>
                    <w:rFonts w:ascii="Cambria Math" w:hAnsi="Cambria Math"/>
                    <w:i/>
                    <w:szCs w:val="20"/>
                  </w:rPr>
                </m:ctrlPr>
              </m:fPr>
              <m:num>
                <m:r>
                  <w:rPr>
                    <w:rFonts w:ascii="Cambria Math" w:hAnsi="Cambria Math"/>
                    <w:szCs w:val="20"/>
                  </w:rPr>
                  <m:t>80</m:t>
                </m:r>
              </m:num>
              <m:den>
                <m:r>
                  <w:rPr>
                    <w:rFonts w:ascii="Cambria Math" w:hAnsi="Cambria Math"/>
                    <w:szCs w:val="20"/>
                  </w:rPr>
                  <m:t>150</m:t>
                </m:r>
              </m:den>
            </m:f>
          </m:e>
        </m:func>
      </m:oMath>
    </w:p>
    <w:p w14:paraId="29C10821" w14:textId="77777777" w:rsidR="00AB26B5" w:rsidRPr="00251236" w:rsidRDefault="00AB26B5" w:rsidP="00AB26B5">
      <w:pPr>
        <w:rPr>
          <w:szCs w:val="20"/>
        </w:rPr>
      </w:pPr>
      <w:r w:rsidRPr="00251236">
        <w:rPr>
          <w:szCs w:val="20"/>
        </w:rPr>
        <w:t xml:space="preserve"> Now, to find the angle, </w:t>
      </w:r>
      <m:oMath>
        <m:r>
          <w:rPr>
            <w:rFonts w:ascii="Cambria Math" w:hAnsi="Cambria Math"/>
            <w:szCs w:val="20"/>
          </w:rPr>
          <m:t>θ,</m:t>
        </m:r>
      </m:oMath>
      <w:r w:rsidRPr="00251236">
        <w:rPr>
          <w:szCs w:val="20"/>
        </w:rPr>
        <w:t xml:space="preserve"> we take the arctangent (inverse tangent) of both sides:</w:t>
      </w:r>
    </w:p>
    <w:p w14:paraId="6D61A48A" w14:textId="77777777" w:rsidR="00AB26B5" w:rsidRPr="00251236" w:rsidRDefault="00AB26B5" w:rsidP="00AB26B5">
      <w:pPr>
        <w:rPr>
          <w:szCs w:val="20"/>
        </w:rPr>
      </w:pPr>
      <w:r w:rsidRPr="00251236">
        <w:rPr>
          <w:rFonts w:eastAsiaTheme="minorEastAsia"/>
          <w:szCs w:val="20"/>
        </w:rPr>
        <w:t xml:space="preserve"> </w:t>
      </w:r>
      <m:oMath>
        <m:r>
          <w:rPr>
            <w:rFonts w:ascii="Cambria Math" w:hAnsi="Cambria Math"/>
            <w:szCs w:val="20"/>
          </w:rPr>
          <m:t>θ=</m:t>
        </m:r>
        <m:func>
          <m:funcPr>
            <m:ctrlPr>
              <w:rPr>
                <w:rFonts w:ascii="Cambria Math" w:hAnsi="Cambria Math"/>
                <w:i/>
                <w:szCs w:val="20"/>
              </w:rPr>
            </m:ctrlPr>
          </m:funcPr>
          <m:fName>
            <m:sSup>
              <m:sSupPr>
                <m:ctrlPr>
                  <w:rPr>
                    <w:rFonts w:ascii="Cambria Math" w:hAnsi="Cambria Math"/>
                    <w:i/>
                    <w:szCs w:val="20"/>
                  </w:rPr>
                </m:ctrlPr>
              </m:sSupPr>
              <m:e>
                <m:r>
                  <m:rPr>
                    <m:sty m:val="p"/>
                  </m:rPr>
                  <w:rPr>
                    <w:rFonts w:ascii="Cambria Math" w:hAnsi="Cambria Math"/>
                    <w:szCs w:val="20"/>
                  </w:rPr>
                  <m:t>tan</m:t>
                </m:r>
              </m:e>
              <m:sup>
                <m:r>
                  <w:rPr>
                    <w:rFonts w:ascii="Cambria Math" w:hAnsi="Cambria Math"/>
                    <w:szCs w:val="20"/>
                  </w:rPr>
                  <m:t>-1</m:t>
                </m:r>
              </m:sup>
            </m:sSup>
          </m:fName>
          <m:e>
            <m:f>
              <m:fPr>
                <m:ctrlPr>
                  <w:rPr>
                    <w:rFonts w:ascii="Cambria Math" w:hAnsi="Cambria Math"/>
                    <w:i/>
                    <w:szCs w:val="20"/>
                  </w:rPr>
                </m:ctrlPr>
              </m:fPr>
              <m:num>
                <m:r>
                  <w:rPr>
                    <w:rFonts w:ascii="Cambria Math" w:hAnsi="Cambria Math"/>
                    <w:szCs w:val="20"/>
                  </w:rPr>
                  <m:t>80</m:t>
                </m:r>
              </m:num>
              <m:den>
                <m:r>
                  <w:rPr>
                    <w:rFonts w:ascii="Cambria Math" w:hAnsi="Cambria Math"/>
                    <w:szCs w:val="20"/>
                  </w:rPr>
                  <m:t>150</m:t>
                </m:r>
              </m:den>
            </m:f>
          </m:e>
        </m:func>
      </m:oMath>
    </w:p>
    <w:p w14:paraId="55F23812" w14:textId="5085247A" w:rsidR="00BA6980" w:rsidRDefault="00AB26B5" w:rsidP="00AB26B5">
      <w:pPr>
        <w:rPr>
          <w:szCs w:val="20"/>
        </w:rPr>
      </w:pPr>
      <w:r w:rsidRPr="00251236">
        <w:rPr>
          <w:szCs w:val="20"/>
        </w:rPr>
        <w:t xml:space="preserve">Using a calculator, calculate </w:t>
      </w:r>
      <m:oMath>
        <m:func>
          <m:funcPr>
            <m:ctrlPr>
              <w:rPr>
                <w:rFonts w:ascii="Cambria Math" w:hAnsi="Cambria Math"/>
                <w:i/>
                <w:szCs w:val="20"/>
              </w:rPr>
            </m:ctrlPr>
          </m:funcPr>
          <m:fName>
            <m:sSup>
              <m:sSupPr>
                <m:ctrlPr>
                  <w:rPr>
                    <w:rFonts w:ascii="Cambria Math" w:hAnsi="Cambria Math"/>
                    <w:i/>
                    <w:szCs w:val="20"/>
                  </w:rPr>
                </m:ctrlPr>
              </m:sSupPr>
              <m:e>
                <m:r>
                  <m:rPr>
                    <m:sty m:val="p"/>
                  </m:rPr>
                  <w:rPr>
                    <w:rFonts w:ascii="Cambria Math" w:hAnsi="Cambria Math"/>
                    <w:szCs w:val="20"/>
                  </w:rPr>
                  <m:t>tan</m:t>
                </m:r>
              </m:e>
              <m:sup>
                <m:r>
                  <w:rPr>
                    <w:rFonts w:ascii="Cambria Math" w:hAnsi="Cambria Math"/>
                    <w:szCs w:val="20"/>
                  </w:rPr>
                  <m:t>-1</m:t>
                </m:r>
              </m:sup>
            </m:sSup>
          </m:fName>
          <m:e>
            <m:f>
              <m:fPr>
                <m:ctrlPr>
                  <w:rPr>
                    <w:rFonts w:ascii="Cambria Math" w:hAnsi="Cambria Math"/>
                    <w:i/>
                    <w:szCs w:val="20"/>
                  </w:rPr>
                </m:ctrlPr>
              </m:fPr>
              <m:num>
                <m:r>
                  <w:rPr>
                    <w:rFonts w:ascii="Cambria Math" w:hAnsi="Cambria Math"/>
                    <w:szCs w:val="20"/>
                  </w:rPr>
                  <m:t>80</m:t>
                </m:r>
              </m:num>
              <m:den>
                <m:r>
                  <w:rPr>
                    <w:rFonts w:ascii="Cambria Math" w:hAnsi="Cambria Math"/>
                    <w:szCs w:val="20"/>
                  </w:rPr>
                  <m:t>150</m:t>
                </m:r>
              </m:den>
            </m:f>
          </m:e>
        </m:func>
      </m:oMath>
      <w:r w:rsidRPr="00251236">
        <w:rPr>
          <w:szCs w:val="20"/>
        </w:rPr>
        <w:t xml:space="preserve"> to find the angle in degrees.</w:t>
      </w:r>
    </w:p>
    <w:p w14:paraId="1ED52FB8" w14:textId="77777777" w:rsidR="00BA6980" w:rsidRDefault="00BA6980">
      <w:pPr>
        <w:spacing w:before="0"/>
        <w:rPr>
          <w:szCs w:val="20"/>
        </w:rPr>
      </w:pPr>
      <w:r>
        <w:rPr>
          <w:szCs w:val="20"/>
        </w:rPr>
        <w:br w:type="page"/>
      </w:r>
    </w:p>
    <w:p w14:paraId="485DE0A2" w14:textId="77777777" w:rsidR="00AB26B5" w:rsidRPr="00251236" w:rsidRDefault="00AB26B5" w:rsidP="00BA6980">
      <w:pPr>
        <w:pStyle w:val="Heading3"/>
        <w:rPr>
          <w:rFonts w:eastAsiaTheme="majorEastAsia" w:cstheme="majorBidi"/>
          <w:color w:val="1F3763" w:themeColor="accent1" w:themeShade="7F"/>
        </w:rPr>
      </w:pPr>
      <w:r w:rsidRPr="00251236">
        <w:lastRenderedPageBreak/>
        <w:t>Solution 2:</w:t>
      </w:r>
    </w:p>
    <w:p w14:paraId="547F7560" w14:textId="77777777" w:rsidR="00AB26B5" w:rsidRPr="00251236" w:rsidRDefault="00AB26B5" w:rsidP="00AB26B5">
      <w:pPr>
        <w:rPr>
          <w:szCs w:val="20"/>
        </w:rPr>
      </w:pPr>
      <w:r w:rsidRPr="00251236">
        <w:rPr>
          <w:szCs w:val="20"/>
        </w:rPr>
        <w:t xml:space="preserve">The Law of Cosines is used to find a side of a triangle when you know the lengths of two other sides and the angle between them. The formula for the Law of Cosines is: </w:t>
      </w:r>
    </w:p>
    <w:p w14:paraId="38C6CB80" w14:textId="77777777" w:rsidR="00AB26B5" w:rsidRDefault="00AB26B5" w:rsidP="00112C05">
      <w:pPr>
        <w:rPr>
          <w:rFonts w:eastAsiaTheme="minorEastAsia"/>
        </w:rPr>
      </w:pPr>
      <w:r w:rsidRPr="00112C05">
        <w:t xml:space="preserve"> </w:t>
      </w:r>
      <m:oMath>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+2ab</m:t>
        </m:r>
        <m:func>
          <m:funcPr>
            <m:ctrlPr>
              <w:rPr>
                <w:rFonts w:ascii="Cambria Math" w:hAnsi="Cambria Math"/>
              </w:rPr>
            </m:ctrlPr>
          </m:funcPr>
          <m:fName>
            <m:r>
              <m:rPr>
                <m:sty m:val="p"/>
              </m:rPr>
              <w:rPr>
                <w:rFonts w:ascii="Cambria Math" w:hAnsi="Cambria Math"/>
              </w:rPr>
              <m:t>cos</m:t>
            </m:r>
          </m:fName>
          <m:e>
            <m:r>
              <w:rPr>
                <w:rFonts w:ascii="Cambria Math" w:hAnsi="Cambria Math"/>
              </w:rPr>
              <m:t>C</m:t>
            </m:r>
          </m:e>
        </m:func>
      </m:oMath>
    </w:p>
    <w:p w14:paraId="3D79CF5B" w14:textId="77777777" w:rsidR="00AB26B5" w:rsidRPr="00251236" w:rsidRDefault="00AB26B5" w:rsidP="00AB26B5">
      <w:pPr>
        <w:rPr>
          <w:szCs w:val="20"/>
        </w:rPr>
      </w:pPr>
      <w:r w:rsidRPr="00251236">
        <w:rPr>
          <w:szCs w:val="20"/>
        </w:rPr>
        <w:t>In this problem:</w:t>
      </w:r>
    </w:p>
    <w:p w14:paraId="0514B872" w14:textId="77777777" w:rsidR="00AB26B5" w:rsidRPr="00251236" w:rsidRDefault="00AB26B5" w:rsidP="00922FE8">
      <w:pPr>
        <w:pStyle w:val="ListParagraph"/>
        <w:numPr>
          <w:ilvl w:val="0"/>
          <w:numId w:val="27"/>
        </w:numPr>
        <w:spacing w:before="0" w:after="160" w:line="259" w:lineRule="auto"/>
        <w:ind w:left="288" w:hanging="216"/>
        <w:rPr>
          <w:rFonts w:eastAsiaTheme="minorEastAsia"/>
          <w:szCs w:val="20"/>
        </w:rPr>
      </w:pPr>
      <m:oMath>
        <m:r>
          <w:rPr>
            <w:rFonts w:ascii="Cambria Math" w:hAnsi="Cambria Math"/>
            <w:szCs w:val="20"/>
          </w:rPr>
          <m:t>a=100 ft.</m:t>
        </m:r>
      </m:oMath>
    </w:p>
    <w:p w14:paraId="06F48D7D" w14:textId="77777777" w:rsidR="00AB26B5" w:rsidRPr="00251236" w:rsidRDefault="00AB26B5" w:rsidP="00922FE8">
      <w:pPr>
        <w:pStyle w:val="ListParagraph"/>
        <w:numPr>
          <w:ilvl w:val="0"/>
          <w:numId w:val="27"/>
        </w:numPr>
        <w:spacing w:before="0" w:after="160" w:line="259" w:lineRule="auto"/>
        <w:ind w:left="288" w:hanging="216"/>
        <w:rPr>
          <w:rFonts w:eastAsiaTheme="minorEastAsia"/>
          <w:szCs w:val="20"/>
        </w:rPr>
      </w:pPr>
      <m:oMath>
        <m:r>
          <w:rPr>
            <w:rFonts w:ascii="Cambria Math" w:eastAsiaTheme="minorEastAsia" w:hAnsi="Cambria Math"/>
            <w:szCs w:val="20"/>
          </w:rPr>
          <m:t>b=150 ft.</m:t>
        </m:r>
      </m:oMath>
    </w:p>
    <w:p w14:paraId="6EE49DFE" w14:textId="25BDCFD4" w:rsidR="00AB26B5" w:rsidRPr="00251236" w:rsidRDefault="00AB26B5" w:rsidP="00922FE8">
      <w:pPr>
        <w:pStyle w:val="ListParagraph"/>
        <w:numPr>
          <w:ilvl w:val="0"/>
          <w:numId w:val="27"/>
        </w:numPr>
        <w:spacing w:before="0" w:after="160" w:line="259" w:lineRule="auto"/>
        <w:ind w:left="288" w:hanging="216"/>
        <w:rPr>
          <w:szCs w:val="20"/>
        </w:rPr>
      </w:pPr>
      <m:oMath>
        <m:r>
          <w:rPr>
            <w:rFonts w:ascii="Cambria Math" w:hAnsi="Cambria Math"/>
            <w:szCs w:val="20"/>
          </w:rPr>
          <m:t>C</m:t>
        </m:r>
        <m:r>
          <w:rPr>
            <w:rFonts w:ascii="Cambria Math" w:hAnsi="Cambria Math"/>
            <w:szCs w:val="20"/>
          </w:rPr>
          <m:t>=</m:t>
        </m:r>
        <m:r>
          <w:rPr>
            <w:rFonts w:ascii="Cambria Math" w:hAnsi="Cambria Math"/>
            <w:szCs w:val="20"/>
          </w:rPr>
          <m:t>40°</m:t>
        </m:r>
      </m:oMath>
    </w:p>
    <w:p w14:paraId="538E1235" w14:textId="77777777" w:rsidR="00AB26B5" w:rsidRPr="00251236" w:rsidRDefault="00AB26B5" w:rsidP="00AB26B5">
      <w:pPr>
        <w:rPr>
          <w:szCs w:val="20"/>
        </w:rPr>
      </w:pPr>
      <w:r w:rsidRPr="00251236">
        <w:rPr>
          <w:szCs w:val="20"/>
        </w:rPr>
        <w:t>Plug these values into the formula:</w:t>
      </w:r>
    </w:p>
    <w:p w14:paraId="0C5D5B8A" w14:textId="77777777" w:rsidR="00AB26B5" w:rsidRPr="00251236" w:rsidRDefault="00AB26B5" w:rsidP="00AB26B5">
      <w:pPr>
        <w:rPr>
          <w:rFonts w:eastAsiaTheme="minorEastAsia"/>
          <w:szCs w:val="20"/>
        </w:rPr>
      </w:pPr>
      <w:r w:rsidRPr="00251236">
        <w:rPr>
          <w:rFonts w:eastAsiaTheme="minorEastAsia"/>
          <w:szCs w:val="20"/>
        </w:rPr>
        <w:t xml:space="preserve"> </w:t>
      </w:r>
      <m:oMath>
        <m:sSup>
          <m:sSupPr>
            <m:ctrlPr>
              <w:rPr>
                <w:rFonts w:ascii="Cambria Math" w:hAnsi="Cambria Math"/>
                <w:i/>
                <w:szCs w:val="20"/>
              </w:rPr>
            </m:ctrlPr>
          </m:sSupPr>
          <m:e>
            <m:r>
              <w:rPr>
                <w:rFonts w:ascii="Cambria Math" w:hAnsi="Cambria Math"/>
                <w:szCs w:val="20"/>
              </w:rPr>
              <m:t>c</m:t>
            </m:r>
          </m:e>
          <m:sup>
            <m:r>
              <w:rPr>
                <w:rFonts w:ascii="Cambria Math" w:hAnsi="Cambria Math"/>
                <w:szCs w:val="20"/>
              </w:rPr>
              <m:t>2</m:t>
            </m:r>
          </m:sup>
        </m:sSup>
        <m:r>
          <w:rPr>
            <w:rFonts w:ascii="Cambria Math" w:hAnsi="Cambria Math"/>
            <w:szCs w:val="20"/>
          </w:rPr>
          <m:t>=</m:t>
        </m:r>
        <w:bookmarkStart w:id="0" w:name="_Hlk150622334"/>
        <m:sSup>
          <m:sSupPr>
            <m:ctrlPr>
              <w:rPr>
                <w:rFonts w:ascii="Cambria Math" w:hAnsi="Cambria Math"/>
                <w:i/>
                <w:szCs w:val="20"/>
              </w:rPr>
            </m:ctrlPr>
          </m:sSupPr>
          <m:e>
            <m:r>
              <w:rPr>
                <w:rFonts w:ascii="Cambria Math" w:hAnsi="Cambria Math"/>
                <w:szCs w:val="20"/>
              </w:rPr>
              <m:t>100</m:t>
            </m:r>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r>
              <w:rPr>
                <w:rFonts w:ascii="Cambria Math" w:hAnsi="Cambria Math"/>
                <w:szCs w:val="20"/>
              </w:rPr>
              <m:t>150</m:t>
            </m:r>
          </m:e>
          <m:sup>
            <m:r>
              <w:rPr>
                <w:rFonts w:ascii="Cambria Math" w:hAnsi="Cambria Math"/>
                <w:szCs w:val="20"/>
              </w:rPr>
              <m:t>2</m:t>
            </m:r>
          </m:sup>
        </m:sSup>
        <m:r>
          <w:rPr>
            <w:rFonts w:ascii="Cambria Math" w:hAnsi="Cambria Math"/>
            <w:szCs w:val="20"/>
          </w:rPr>
          <m:t>+</m:t>
        </m:r>
        <m:d>
          <m:dPr>
            <m:ctrlPr>
              <w:rPr>
                <w:rFonts w:ascii="Cambria Math" w:hAnsi="Cambria Math"/>
                <w:i/>
                <w:szCs w:val="20"/>
              </w:rPr>
            </m:ctrlPr>
          </m:dPr>
          <m:e>
            <m:r>
              <w:rPr>
                <w:rFonts w:ascii="Cambria Math" w:hAnsi="Cambria Math"/>
                <w:szCs w:val="20"/>
              </w:rPr>
              <m:t>2</m:t>
            </m:r>
          </m:e>
        </m:d>
        <m:d>
          <m:dPr>
            <m:ctrlPr>
              <w:rPr>
                <w:rFonts w:ascii="Cambria Math" w:hAnsi="Cambria Math"/>
                <w:i/>
                <w:szCs w:val="20"/>
              </w:rPr>
            </m:ctrlPr>
          </m:dPr>
          <m:e>
            <m:r>
              <w:rPr>
                <w:rFonts w:ascii="Cambria Math" w:hAnsi="Cambria Math"/>
                <w:szCs w:val="20"/>
              </w:rPr>
              <m:t>100</m:t>
            </m:r>
          </m:e>
        </m:d>
        <m:d>
          <m:dPr>
            <m:ctrlPr>
              <w:rPr>
                <w:rFonts w:ascii="Cambria Math" w:hAnsi="Cambria Math"/>
                <w:i/>
                <w:szCs w:val="20"/>
              </w:rPr>
            </m:ctrlPr>
          </m:dPr>
          <m:e>
            <m:r>
              <w:rPr>
                <w:rFonts w:ascii="Cambria Math" w:hAnsi="Cambria Math"/>
                <w:szCs w:val="20"/>
              </w:rPr>
              <m:t>150</m:t>
            </m:r>
          </m:e>
        </m:d>
        <m:func>
          <m:funcPr>
            <m:ctrlPr>
              <w:rPr>
                <w:rFonts w:ascii="Cambria Math" w:hAnsi="Cambria Math"/>
                <w:i/>
                <w:szCs w:val="20"/>
              </w:rPr>
            </m:ctrlPr>
          </m:funcPr>
          <m:fName>
            <m:r>
              <m:rPr>
                <m:sty m:val="p"/>
              </m:rPr>
              <w:rPr>
                <w:rFonts w:ascii="Cambria Math" w:hAnsi="Cambria Math"/>
                <w:szCs w:val="20"/>
              </w:rPr>
              <m:t>cos</m:t>
            </m:r>
          </m:fName>
          <m:e>
            <m:r>
              <w:rPr>
                <w:rFonts w:ascii="Cambria Math" w:hAnsi="Cambria Math"/>
                <w:szCs w:val="20"/>
              </w:rPr>
              <m:t>40°</m:t>
            </m:r>
          </m:e>
        </m:func>
      </m:oMath>
      <w:bookmarkEnd w:id="0"/>
    </w:p>
    <w:p w14:paraId="748D8044" w14:textId="77777777" w:rsidR="00AB26B5" w:rsidRPr="00251236" w:rsidRDefault="00AB26B5" w:rsidP="00AB26B5">
      <w:pPr>
        <w:rPr>
          <w:rFonts w:cs="Segoe UI"/>
          <w:color w:val="0F0F0F"/>
          <w:szCs w:val="20"/>
        </w:rPr>
      </w:pPr>
      <w:r w:rsidRPr="00251236">
        <w:rPr>
          <w:rFonts w:cs="Segoe UI"/>
          <w:color w:val="0F0F0F"/>
          <w:szCs w:val="20"/>
        </w:rPr>
        <w:t xml:space="preserve">Now, calculate the value of </w:t>
      </w:r>
      <m:oMath>
        <m:sSup>
          <m:sSupPr>
            <m:ctrlPr>
              <w:rPr>
                <w:rFonts w:ascii="Cambria Math" w:hAnsi="Cambria Math" w:cs="Segoe UI"/>
                <w:i/>
                <w:color w:val="0F0F0F"/>
                <w:szCs w:val="20"/>
              </w:rPr>
            </m:ctrlPr>
          </m:sSupPr>
          <m:e>
            <m:r>
              <w:rPr>
                <w:rFonts w:ascii="Cambria Math" w:hAnsi="Cambria Math" w:cs="Segoe UI"/>
                <w:color w:val="0F0F0F"/>
                <w:szCs w:val="20"/>
              </w:rPr>
              <m:t>c</m:t>
            </m:r>
          </m:e>
          <m:sup>
            <m:r>
              <w:rPr>
                <w:rFonts w:ascii="Cambria Math" w:hAnsi="Cambria Math" w:cs="Segoe UI"/>
                <w:color w:val="0F0F0F"/>
                <w:szCs w:val="20"/>
              </w:rPr>
              <m:t>2</m:t>
            </m:r>
          </m:sup>
        </m:sSup>
      </m:oMath>
      <w:r w:rsidRPr="00251236">
        <w:rPr>
          <w:rFonts w:cs="Segoe UI"/>
          <w:color w:val="0F0F0F"/>
          <w:szCs w:val="20"/>
        </w:rPr>
        <w:t xml:space="preserve"> and then find </w:t>
      </w:r>
      <m:oMath>
        <m:r>
          <w:rPr>
            <w:rFonts w:ascii="Cambria Math" w:hAnsi="Cambria Math" w:cs="Segoe UI"/>
            <w:color w:val="0F0F0F"/>
            <w:szCs w:val="20"/>
          </w:rPr>
          <m:t>c</m:t>
        </m:r>
      </m:oMath>
      <w:r w:rsidRPr="00251236">
        <w:rPr>
          <w:rFonts w:cs="Segoe UI"/>
          <w:color w:val="0F0F0F"/>
          <w:szCs w:val="20"/>
        </w:rPr>
        <w:t xml:space="preserve"> by taking the square root:</w:t>
      </w:r>
    </w:p>
    <w:p w14:paraId="258E082F" w14:textId="737EA750" w:rsidR="00AB26B5" w:rsidRDefault="00AB26B5" w:rsidP="00AB26B5">
      <w:pPr>
        <w:spacing w:line="276" w:lineRule="auto"/>
        <w:rPr>
          <w:rFonts w:eastAsiaTheme="minorEastAsia" w:cs="Segoe UI"/>
          <w:szCs w:val="20"/>
        </w:rPr>
      </w:pPr>
      <w:r w:rsidRPr="00251236">
        <w:rPr>
          <w:rFonts w:eastAsiaTheme="minorEastAsia" w:cs="Segoe UI"/>
          <w:szCs w:val="20"/>
        </w:rPr>
        <w:t xml:space="preserve"> </w:t>
      </w:r>
      <m:oMath>
        <m:r>
          <w:rPr>
            <w:rFonts w:ascii="Cambria Math" w:hAnsi="Cambria Math"/>
            <w:szCs w:val="20"/>
          </w:rPr>
          <m:t>c=</m:t>
        </m:r>
        <m:rad>
          <m:radPr>
            <m:degHide m:val="1"/>
            <m:ctrlPr>
              <w:rPr>
                <w:rFonts w:ascii="Cambria Math" w:hAnsi="Cambria Math"/>
                <w:i/>
                <w:szCs w:val="20"/>
              </w:rPr>
            </m:ctrlPr>
          </m:radPr>
          <m:deg/>
          <m:e>
            <m:sSup>
              <m:sSupPr>
                <m:ctrlPr>
                  <w:rPr>
                    <w:rFonts w:ascii="Cambria Math" w:hAnsi="Cambria Math"/>
                    <w:i/>
                    <w:szCs w:val="20"/>
                  </w:rPr>
                </m:ctrlPr>
              </m:sSupPr>
              <m:e>
                <m:r>
                  <w:rPr>
                    <w:rFonts w:ascii="Cambria Math" w:hAnsi="Cambria Math"/>
                    <w:szCs w:val="20"/>
                  </w:rPr>
                  <m:t>100</m:t>
                </m:r>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r>
                  <w:rPr>
                    <w:rFonts w:ascii="Cambria Math" w:hAnsi="Cambria Math"/>
                    <w:szCs w:val="20"/>
                  </w:rPr>
                  <m:t>150</m:t>
                </m:r>
              </m:e>
              <m:sup>
                <m:r>
                  <w:rPr>
                    <w:rFonts w:ascii="Cambria Math" w:hAnsi="Cambria Math"/>
                    <w:szCs w:val="20"/>
                  </w:rPr>
                  <m:t>2</m:t>
                </m:r>
              </m:sup>
            </m:sSup>
            <m:r>
              <w:rPr>
                <w:rFonts w:ascii="Cambria Math" w:hAnsi="Cambria Math"/>
                <w:szCs w:val="20"/>
              </w:rPr>
              <m:t>+(2)(100)(150)  cos⁡</m:t>
            </m:r>
            <m:r>
              <w:rPr>
                <w:rFonts w:ascii="Cambria Math" w:eastAsia="Cambria Math" w:hAnsi="Cambria Math" w:cs="Cambria Math"/>
                <w:szCs w:val="20"/>
              </w:rPr>
              <m:t>〖</m:t>
            </m:r>
            <m:r>
              <w:rPr>
                <w:rFonts w:ascii="Cambria Math" w:hAnsi="Cambria Math"/>
                <w:szCs w:val="20"/>
              </w:rPr>
              <m:t>40°</m:t>
            </m:r>
            <m:r>
              <w:rPr>
                <w:rFonts w:ascii="Cambria Math" w:eastAsia="Cambria Math" w:hAnsi="Cambria Math" w:cs="Cambria Math"/>
                <w:szCs w:val="20"/>
              </w:rPr>
              <m:t>〗</m:t>
            </m:r>
          </m:e>
        </m:rad>
      </m:oMath>
    </w:p>
    <w:p w14:paraId="1A6EF926" w14:textId="427C3B8E" w:rsidR="00112C05" w:rsidRPr="00112C05" w:rsidRDefault="00112C05" w:rsidP="00922FE8">
      <w:pPr>
        <w:pStyle w:val="Heading3"/>
      </w:pPr>
      <w:r w:rsidRPr="00112C05">
        <w:t>Solution 3</w:t>
      </w:r>
    </w:p>
    <w:p w14:paraId="2E58DC61" w14:textId="77777777" w:rsidR="00112C05" w:rsidRPr="00251236" w:rsidRDefault="00112C05" w:rsidP="00112C05">
      <w:pPr>
        <w:rPr>
          <w:szCs w:val="20"/>
        </w:rPr>
      </w:pPr>
      <w:r w:rsidRPr="00251236">
        <w:rPr>
          <w:szCs w:val="20"/>
        </w:rPr>
        <w:t>To calculate the height of the drop, we will use the sine trigonometric ratio. The sine of an angle in a right triangle is the ratio of the length of the side opposite the angle (the drop height in this case) to the length of the hypotenuse (the slope).</w:t>
      </w:r>
    </w:p>
    <w:p w14:paraId="220B4A36" w14:textId="77777777" w:rsidR="00112C05" w:rsidRPr="00251236" w:rsidRDefault="00112C05" w:rsidP="00112C05">
      <w:pPr>
        <w:rPr>
          <w:rFonts w:eastAsiaTheme="minorEastAsia"/>
          <w:szCs w:val="20"/>
        </w:rPr>
      </w:pPr>
      <w:r w:rsidRPr="00251236">
        <w:rPr>
          <w:szCs w:val="20"/>
        </w:rPr>
        <w:t>The formula for sine is:</w:t>
      </w:r>
      <w:r w:rsidRPr="00251236">
        <w:rPr>
          <w:szCs w:val="20"/>
        </w:rPr>
        <w:br/>
      </w:r>
      <w:r w:rsidRPr="00251236">
        <w:rPr>
          <w:rFonts w:eastAsiaTheme="minorEastAsia"/>
          <w:szCs w:val="20"/>
        </w:rPr>
        <w:t xml:space="preserve"> </w:t>
      </w:r>
      <m:oMath>
        <m:func>
          <m:funcPr>
            <m:ctrlPr>
              <w:rPr>
                <w:rFonts w:ascii="Cambria Math" w:hAnsi="Cambria Math"/>
                <w:i/>
                <w:szCs w:val="20"/>
              </w:rPr>
            </m:ctrlPr>
          </m:funcPr>
          <m:fName>
            <m:r>
              <m:rPr>
                <m:sty m:val="p"/>
              </m:rPr>
              <w:rPr>
                <w:rFonts w:ascii="Cambria Math" w:hAnsi="Cambria Math"/>
                <w:szCs w:val="20"/>
              </w:rPr>
              <m:t>sin</m:t>
            </m:r>
          </m:fName>
          <m:e>
            <m:r>
              <w:rPr>
                <w:rFonts w:ascii="Cambria Math" w:hAnsi="Cambria Math"/>
                <w:szCs w:val="20"/>
              </w:rPr>
              <m:t>θ=</m:t>
            </m:r>
            <m:f>
              <m:fPr>
                <m:ctrlPr>
                  <w:rPr>
                    <w:rFonts w:ascii="Cambria Math" w:hAnsi="Cambria Math"/>
                    <w:i/>
                    <w:szCs w:val="20"/>
                  </w:rPr>
                </m:ctrlPr>
              </m:fPr>
              <m:num>
                <m:r>
                  <w:rPr>
                    <w:rFonts w:ascii="Cambria Math" w:hAnsi="Cambria Math"/>
                    <w:szCs w:val="20"/>
                  </w:rPr>
                  <m:t>Opposite Side</m:t>
                </m:r>
              </m:num>
              <m:den>
                <m:r>
                  <w:rPr>
                    <w:rFonts w:ascii="Cambria Math" w:hAnsi="Cambria Math"/>
                    <w:szCs w:val="20"/>
                  </w:rPr>
                  <m:t>Hypotenuse</m:t>
                </m:r>
              </m:den>
            </m:f>
          </m:e>
        </m:func>
      </m:oMath>
    </w:p>
    <w:p w14:paraId="262AAC58" w14:textId="77777777" w:rsidR="00112C05" w:rsidRPr="00251236" w:rsidRDefault="00112C05" w:rsidP="00112C05">
      <w:pPr>
        <w:rPr>
          <w:rFonts w:cstheme="minorHAnsi"/>
          <w:color w:val="0F0F0F"/>
          <w:szCs w:val="20"/>
        </w:rPr>
      </w:pPr>
      <w:r w:rsidRPr="00251236">
        <w:rPr>
          <w:rFonts w:cstheme="minorHAnsi"/>
          <w:color w:val="0F0F0F"/>
          <w:szCs w:val="20"/>
        </w:rPr>
        <w:t xml:space="preserve">Where </w:t>
      </w:r>
      <m:oMath>
        <m:r>
          <w:rPr>
            <w:rFonts w:ascii="Cambria Math" w:hAnsi="Cambria Math" w:cstheme="minorHAnsi"/>
            <w:color w:val="0F0F0F"/>
            <w:szCs w:val="20"/>
          </w:rPr>
          <m:t>θ</m:t>
        </m:r>
      </m:oMath>
      <w:r w:rsidRPr="00251236">
        <w:rPr>
          <w:rFonts w:cstheme="minorHAnsi"/>
          <w:color w:val="0F0F0F"/>
          <w:szCs w:val="20"/>
        </w:rPr>
        <w:t xml:space="preserve"> is the angle of descent. Rearranging the formula to solve for the opposite side (height of the drop), we get:</w:t>
      </w:r>
    </w:p>
    <w:p w14:paraId="4E2284AF" w14:textId="77777777" w:rsidR="00112C05" w:rsidRPr="00251236" w:rsidRDefault="00112C05" w:rsidP="00112C05">
      <w:pPr>
        <w:rPr>
          <w:rFonts w:eastAsiaTheme="minorEastAsia" w:cstheme="minorHAnsi"/>
          <w:szCs w:val="20"/>
        </w:rPr>
      </w:pPr>
      <w:r w:rsidRPr="00251236">
        <w:rPr>
          <w:rFonts w:eastAsiaTheme="minorEastAsia" w:cstheme="minorHAnsi"/>
          <w:szCs w:val="20"/>
        </w:rPr>
        <w:t xml:space="preserve"> </w:t>
      </w:r>
      <m:oMath>
        <m:r>
          <w:rPr>
            <w:rFonts w:ascii="Cambria Math" w:hAnsi="Cambria Math" w:cstheme="minorHAnsi"/>
            <w:szCs w:val="20"/>
          </w:rPr>
          <m:t>Opposite Side=</m:t>
        </m:r>
        <m:func>
          <m:funcPr>
            <m:ctrlPr>
              <w:rPr>
                <w:rFonts w:ascii="Cambria Math" w:hAnsi="Cambria Math" w:cstheme="minorHAnsi"/>
                <w:i/>
                <w:szCs w:val="20"/>
              </w:rPr>
            </m:ctrlPr>
          </m:funcPr>
          <m:fName>
            <m:r>
              <m:rPr>
                <m:sty m:val="p"/>
              </m:rPr>
              <w:rPr>
                <w:rFonts w:ascii="Cambria Math" w:hAnsi="Cambria Math" w:cstheme="minorHAnsi"/>
                <w:szCs w:val="20"/>
              </w:rPr>
              <m:t>sin</m:t>
            </m:r>
          </m:fName>
          <m:e>
            <m:r>
              <w:rPr>
                <w:rFonts w:ascii="Cambria Math" w:hAnsi="Cambria Math" w:cstheme="minorHAnsi"/>
                <w:szCs w:val="20"/>
              </w:rPr>
              <m:t>θ×Hypotenuse</m:t>
            </m:r>
          </m:e>
        </m:func>
      </m:oMath>
    </w:p>
    <w:p w14:paraId="1D4909D0" w14:textId="77777777" w:rsidR="00112C05" w:rsidRPr="00251236" w:rsidRDefault="00112C05" w:rsidP="00112C05">
      <w:pPr>
        <w:rPr>
          <w:rFonts w:cstheme="minorHAnsi"/>
          <w:szCs w:val="20"/>
        </w:rPr>
      </w:pPr>
      <w:r w:rsidRPr="00251236">
        <w:rPr>
          <w:rFonts w:cstheme="minorHAnsi"/>
          <w:szCs w:val="20"/>
        </w:rPr>
        <w:t>In this scenario:</w:t>
      </w:r>
    </w:p>
    <w:p w14:paraId="160A3B0B" w14:textId="77777777" w:rsidR="00112C05" w:rsidRPr="00251236" w:rsidRDefault="00112C05" w:rsidP="00112C05">
      <w:pPr>
        <w:rPr>
          <w:rFonts w:cstheme="minorHAnsi"/>
          <w:szCs w:val="20"/>
        </w:rPr>
      </w:pPr>
      <w:r w:rsidRPr="00251236">
        <w:rPr>
          <w:rFonts w:cstheme="minorHAnsi"/>
          <w:szCs w:val="20"/>
        </w:rPr>
        <w:t>θ (angle of descent) = 30 degrees</w:t>
      </w:r>
    </w:p>
    <w:p w14:paraId="2187DD9B" w14:textId="77777777" w:rsidR="00112C05" w:rsidRPr="00251236" w:rsidRDefault="00112C05" w:rsidP="00112C05">
      <w:pPr>
        <w:rPr>
          <w:rFonts w:cstheme="minorHAnsi"/>
          <w:szCs w:val="20"/>
        </w:rPr>
      </w:pPr>
      <w:r w:rsidRPr="00251236">
        <w:rPr>
          <w:rFonts w:cstheme="minorHAnsi"/>
          <w:szCs w:val="20"/>
        </w:rPr>
        <w:t>Hypotenuse (length of the slope) = 250 feet</w:t>
      </w:r>
    </w:p>
    <w:p w14:paraId="744D3728" w14:textId="77777777" w:rsidR="00112C05" w:rsidRPr="00251236" w:rsidRDefault="00112C05" w:rsidP="00112C05">
      <w:pPr>
        <w:rPr>
          <w:rFonts w:cstheme="minorHAnsi"/>
          <w:szCs w:val="20"/>
        </w:rPr>
      </w:pPr>
      <w:r w:rsidRPr="00251236">
        <w:rPr>
          <w:rFonts w:cstheme="minorHAnsi"/>
          <w:szCs w:val="20"/>
        </w:rPr>
        <w:t>Thus, the height of the drop can be calculated as:</w:t>
      </w:r>
    </w:p>
    <w:p w14:paraId="5149EE0B" w14:textId="77777777" w:rsidR="00112C05" w:rsidRPr="00251236" w:rsidRDefault="00112C05" w:rsidP="00112C05">
      <w:pPr>
        <w:rPr>
          <w:rFonts w:eastAsiaTheme="minorEastAsia" w:cstheme="minorHAnsi"/>
          <w:szCs w:val="20"/>
        </w:rPr>
      </w:pPr>
      <w:r w:rsidRPr="00251236">
        <w:rPr>
          <w:rFonts w:cstheme="minorHAnsi"/>
          <w:szCs w:val="20"/>
        </w:rPr>
        <w:t xml:space="preserve">Height of Drop = </w:t>
      </w:r>
      <m:oMath>
        <m:func>
          <m:funcPr>
            <m:ctrlPr>
              <w:rPr>
                <w:rFonts w:ascii="Cambria Math" w:hAnsi="Cambria Math" w:cstheme="minorHAnsi"/>
                <w:i/>
                <w:szCs w:val="20"/>
              </w:rPr>
            </m:ctrlPr>
          </m:funcPr>
          <m:fName>
            <m:r>
              <m:rPr>
                <m:sty m:val="p"/>
              </m:rPr>
              <w:rPr>
                <w:rFonts w:ascii="Cambria Math" w:hAnsi="Cambria Math" w:cstheme="minorHAnsi"/>
                <w:szCs w:val="20"/>
              </w:rPr>
              <m:t>sin</m:t>
            </m:r>
          </m:fName>
          <m:e>
            <m:r>
              <w:rPr>
                <w:rFonts w:ascii="Cambria Math" w:hAnsi="Cambria Math" w:cstheme="minorHAnsi"/>
                <w:szCs w:val="20"/>
              </w:rPr>
              <m:t>30°×250</m:t>
            </m:r>
          </m:e>
        </m:func>
      </m:oMath>
    </w:p>
    <w:p w14:paraId="048D9851" w14:textId="4CB02011" w:rsidR="000861A0" w:rsidRPr="00922FE8" w:rsidRDefault="00112C05" w:rsidP="00922FE8">
      <w:pPr>
        <w:rPr>
          <w:rFonts w:cstheme="minorHAnsi"/>
          <w:szCs w:val="20"/>
        </w:rPr>
      </w:pPr>
      <w:r w:rsidRPr="00251236">
        <w:rPr>
          <w:rFonts w:cstheme="minorHAnsi"/>
          <w:szCs w:val="20"/>
        </w:rPr>
        <w:t xml:space="preserve">Using a calculator, calculate </w:t>
      </w:r>
      <m:oMath>
        <m:func>
          <m:funcPr>
            <m:ctrlPr>
              <w:rPr>
                <w:rFonts w:ascii="Cambria Math" w:hAnsi="Cambria Math" w:cstheme="minorHAnsi"/>
                <w:i/>
                <w:szCs w:val="20"/>
              </w:rPr>
            </m:ctrlPr>
          </m:funcPr>
          <m:fName>
            <m:r>
              <m:rPr>
                <m:sty m:val="p"/>
              </m:rPr>
              <w:rPr>
                <w:rFonts w:ascii="Cambria Math" w:hAnsi="Cambria Math" w:cstheme="minorHAnsi"/>
                <w:szCs w:val="20"/>
              </w:rPr>
              <m:t>sin</m:t>
            </m:r>
          </m:fName>
          <m:e>
            <m:r>
              <w:rPr>
                <w:rFonts w:ascii="Cambria Math" w:hAnsi="Cambria Math" w:cstheme="minorHAnsi"/>
                <w:szCs w:val="20"/>
              </w:rPr>
              <m:t>30°×250</m:t>
            </m:r>
          </m:e>
        </m:func>
      </m:oMath>
      <w:r w:rsidRPr="00251236">
        <w:rPr>
          <w:rFonts w:cstheme="minorHAnsi"/>
          <w:szCs w:val="20"/>
        </w:rPr>
        <w:t xml:space="preserve"> to find the height of the drop in feet.</w:t>
      </w:r>
    </w:p>
    <w:sectPr w:rsidR="000861A0" w:rsidRPr="00922FE8" w:rsidSect="00AE7C61">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3B7A" w14:textId="77777777" w:rsidR="00B43DF9" w:rsidRDefault="00B43DF9" w:rsidP="00597071">
      <w:r>
        <w:separator/>
      </w:r>
    </w:p>
  </w:endnote>
  <w:endnote w:type="continuationSeparator" w:id="0">
    <w:p w14:paraId="7931C9CA" w14:textId="77777777" w:rsidR="00B43DF9" w:rsidRDefault="00B43DF9" w:rsidP="00597071">
      <w:r>
        <w:continuationSeparator/>
      </w:r>
    </w:p>
  </w:endnote>
  <w:endnote w:type="continuationNotice" w:id="1">
    <w:p w14:paraId="42A9FB73" w14:textId="77777777" w:rsidR="00B43DF9" w:rsidRDefault="00B43DF9"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7D7D1CCD" w:rsidR="007F0943" w:rsidRPr="00774CDD" w:rsidRDefault="003E79DA" w:rsidP="00F90A5C">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468975020" name="Picture 468975020"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9CBC" w14:textId="77777777" w:rsidR="00B43DF9" w:rsidRDefault="00B43DF9" w:rsidP="00597071">
      <w:r>
        <w:separator/>
      </w:r>
    </w:p>
  </w:footnote>
  <w:footnote w:type="continuationSeparator" w:id="0">
    <w:p w14:paraId="4C7BD66F" w14:textId="77777777" w:rsidR="00B43DF9" w:rsidRDefault="00B43DF9" w:rsidP="00597071">
      <w:r>
        <w:continuationSeparator/>
      </w:r>
    </w:p>
  </w:footnote>
  <w:footnote w:type="continuationNotice" w:id="1">
    <w:p w14:paraId="7A2226A6" w14:textId="77777777" w:rsidR="00B43DF9" w:rsidRDefault="00B43DF9"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276438279" name="Picture 1276438279">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77A0BBEE"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320A55">
      <w:rPr>
        <w:color w:val="auto"/>
      </w:rPr>
      <w:t>202</w:t>
    </w:r>
    <w:r w:rsidR="00F90A5C">
      <w:rPr>
        <w:color w:val="auto"/>
      </w:rPr>
      <w:t>4</w:t>
    </w:r>
    <w:r w:rsidR="00E70774" w:rsidRPr="00E70774">
      <w:rPr>
        <w:color w:val="auto"/>
      </w:rPr>
      <w:t xml:space="preserve">) Volume </w:t>
    </w:r>
    <w:r w:rsidR="00320A55">
      <w:rPr>
        <w:color w:val="auto"/>
      </w:rPr>
      <w:t>2</w:t>
    </w:r>
    <w:r w:rsidR="00E70774" w:rsidRPr="00E70774">
      <w:rPr>
        <w:color w:val="auto"/>
      </w:rPr>
      <w:t xml:space="preserve">, Issue </w:t>
    </w:r>
    <w:r w:rsidR="00AB26B5">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12B2A"/>
    <w:multiLevelType w:val="hybridMultilevel"/>
    <w:tmpl w:val="4232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0772B1"/>
    <w:multiLevelType w:val="hybridMultilevel"/>
    <w:tmpl w:val="A4AC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C6316"/>
    <w:multiLevelType w:val="hybridMultilevel"/>
    <w:tmpl w:val="3FECA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E5198"/>
    <w:multiLevelType w:val="hybridMultilevel"/>
    <w:tmpl w:val="F7C8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05E5"/>
    <w:multiLevelType w:val="hybridMultilevel"/>
    <w:tmpl w:val="BF547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36589"/>
    <w:multiLevelType w:val="hybridMultilevel"/>
    <w:tmpl w:val="06C6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B474A"/>
    <w:multiLevelType w:val="hybridMultilevel"/>
    <w:tmpl w:val="36EE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72149"/>
    <w:multiLevelType w:val="hybridMultilevel"/>
    <w:tmpl w:val="2CBE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0"/>
  </w:num>
  <w:num w:numId="3" w16cid:durableId="1415934911">
    <w:abstractNumId w:val="23"/>
  </w:num>
  <w:num w:numId="4" w16cid:durableId="113452783">
    <w:abstractNumId w:val="3"/>
  </w:num>
  <w:num w:numId="5" w16cid:durableId="72164158">
    <w:abstractNumId w:val="9"/>
  </w:num>
  <w:num w:numId="6" w16cid:durableId="50809934">
    <w:abstractNumId w:val="21"/>
  </w:num>
  <w:num w:numId="7" w16cid:durableId="1645429081">
    <w:abstractNumId w:val="26"/>
  </w:num>
  <w:num w:numId="8" w16cid:durableId="257754493">
    <w:abstractNumId w:val="1"/>
  </w:num>
  <w:num w:numId="9" w16cid:durableId="1540626870">
    <w:abstractNumId w:val="4"/>
  </w:num>
  <w:num w:numId="10" w16cid:durableId="884756795">
    <w:abstractNumId w:val="22"/>
  </w:num>
  <w:num w:numId="11" w16cid:durableId="1707676182">
    <w:abstractNumId w:val="20"/>
  </w:num>
  <w:num w:numId="12" w16cid:durableId="1597782133">
    <w:abstractNumId w:val="2"/>
  </w:num>
  <w:num w:numId="13" w16cid:durableId="600920782">
    <w:abstractNumId w:val="24"/>
  </w:num>
  <w:num w:numId="14" w16cid:durableId="1263880689">
    <w:abstractNumId w:val="18"/>
  </w:num>
  <w:num w:numId="15" w16cid:durableId="1240409813">
    <w:abstractNumId w:val="6"/>
  </w:num>
  <w:num w:numId="16" w16cid:durableId="425348266">
    <w:abstractNumId w:val="16"/>
  </w:num>
  <w:num w:numId="17" w16cid:durableId="2117870186">
    <w:abstractNumId w:val="12"/>
  </w:num>
  <w:num w:numId="18" w16cid:durableId="1151556358">
    <w:abstractNumId w:val="25"/>
  </w:num>
  <w:num w:numId="19" w16cid:durableId="611785959">
    <w:abstractNumId w:val="15"/>
  </w:num>
  <w:num w:numId="20" w16cid:durableId="75788717">
    <w:abstractNumId w:val="11"/>
  </w:num>
  <w:num w:numId="21" w16cid:durableId="1106972244">
    <w:abstractNumId w:val="13"/>
  </w:num>
  <w:num w:numId="22" w16cid:durableId="750548691">
    <w:abstractNumId w:val="10"/>
  </w:num>
  <w:num w:numId="23" w16cid:durableId="1341200467">
    <w:abstractNumId w:val="17"/>
  </w:num>
  <w:num w:numId="24" w16cid:durableId="1251741056">
    <w:abstractNumId w:val="5"/>
  </w:num>
  <w:num w:numId="25" w16cid:durableId="1041369970">
    <w:abstractNumId w:val="14"/>
  </w:num>
  <w:num w:numId="26" w16cid:durableId="930428531">
    <w:abstractNumId w:val="7"/>
  </w:num>
  <w:num w:numId="27" w16cid:durableId="4354910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61A0"/>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2C05"/>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0A55"/>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704"/>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690E"/>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567DC"/>
    <w:rsid w:val="00762923"/>
    <w:rsid w:val="00764A8C"/>
    <w:rsid w:val="00766227"/>
    <w:rsid w:val="007703F3"/>
    <w:rsid w:val="00774CDD"/>
    <w:rsid w:val="00775598"/>
    <w:rsid w:val="00775E32"/>
    <w:rsid w:val="007777AC"/>
    <w:rsid w:val="007779EA"/>
    <w:rsid w:val="0078113B"/>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2FE8"/>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C77A8"/>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26B5"/>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E7C61"/>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3DF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0B4F"/>
    <w:rsid w:val="00B76069"/>
    <w:rsid w:val="00B86810"/>
    <w:rsid w:val="00B90A96"/>
    <w:rsid w:val="00B96240"/>
    <w:rsid w:val="00B97001"/>
    <w:rsid w:val="00BA246D"/>
    <w:rsid w:val="00BA3733"/>
    <w:rsid w:val="00BA6980"/>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14E8"/>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5E22"/>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7A0"/>
    <w:rsid w:val="00E378B1"/>
    <w:rsid w:val="00E43F5F"/>
    <w:rsid w:val="00E46031"/>
    <w:rsid w:val="00E519E4"/>
    <w:rsid w:val="00E53192"/>
    <w:rsid w:val="00E532F7"/>
    <w:rsid w:val="00E54B04"/>
    <w:rsid w:val="00E5580F"/>
    <w:rsid w:val="00E601BA"/>
    <w:rsid w:val="00E60B1B"/>
    <w:rsid w:val="00E6268E"/>
    <w:rsid w:val="00E70774"/>
    <w:rsid w:val="00E70DF0"/>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E7D"/>
    <w:rsid w:val="00F63F58"/>
    <w:rsid w:val="00F64255"/>
    <w:rsid w:val="00F64CD2"/>
    <w:rsid w:val="00F6669A"/>
    <w:rsid w:val="00F73EBB"/>
    <w:rsid w:val="00F74B2B"/>
    <w:rsid w:val="00F77E71"/>
    <w:rsid w:val="00F87BA6"/>
    <w:rsid w:val="00F90A5C"/>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0861A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9</cp:revision>
  <cp:lastPrinted>2021-09-27T12:05:00Z</cp:lastPrinted>
  <dcterms:created xsi:type="dcterms:W3CDTF">2023-12-30T19:42:00Z</dcterms:created>
  <dcterms:modified xsi:type="dcterms:W3CDTF">2024-01-04T14:50:00Z</dcterms:modified>
</cp:coreProperties>
</file>