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8AC1" w14:textId="21504010" w:rsidR="00F73EBB" w:rsidRPr="00597071" w:rsidRDefault="00431F2F" w:rsidP="009435AB">
      <w:pPr>
        <w:pStyle w:val="Heading1"/>
      </w:pPr>
      <w:r w:rsidRPr="00431F2F">
        <w:rPr>
          <w:sz w:val="36"/>
          <w:szCs w:val="36"/>
        </w:rPr>
        <w:br/>
      </w:r>
      <w:r w:rsidR="00152CA9"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E09CFB0">
                <wp:simplePos x="0" y="0"/>
                <wp:positionH relativeFrom="column">
                  <wp:posOffset>-4761</wp:posOffset>
                </wp:positionH>
                <wp:positionV relativeFrom="paragraph">
                  <wp:posOffset>742315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CDC54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58.45pt" to="48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D74081">
        <w:t>Did You Know?</w:t>
      </w:r>
    </w:p>
    <w:p w14:paraId="1151F2E8" w14:textId="643F0E77" w:rsidR="00731B6B" w:rsidRPr="00731B6B" w:rsidRDefault="006B10EA" w:rsidP="00D74081">
      <w:pPr>
        <w:pStyle w:val="Subtitle"/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br/>
      </w:r>
      <w:r w:rsidR="00D74081">
        <w:t xml:space="preserve">Irene </w:t>
      </w:r>
      <w:r w:rsidR="009D539A">
        <w:t xml:space="preserve">A. </w:t>
      </w:r>
      <w:r w:rsidR="00D74081">
        <w:t>Bal, Loyola University Maryland</w:t>
      </w:r>
    </w:p>
    <w:p w14:paraId="7E8C696A" w14:textId="77777777" w:rsidR="00D74081" w:rsidRPr="00597071" w:rsidRDefault="00D74081" w:rsidP="00D74081">
      <w:pPr>
        <w:pStyle w:val="Heading2"/>
      </w:pPr>
      <w:r>
        <w:t>Did You Know?</w:t>
      </w:r>
    </w:p>
    <w:p w14:paraId="6BB50CBA" w14:textId="77777777" w:rsidR="00D74081" w:rsidRPr="00F75595" w:rsidRDefault="00D74081" w:rsidP="00D74081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cs="Arial"/>
          <w:color w:val="1D2125"/>
          <w:szCs w:val="20"/>
        </w:rPr>
      </w:pPr>
      <w:r w:rsidRPr="00F75595">
        <w:rPr>
          <w:rFonts w:cs="Arial"/>
          <w:color w:val="1D2125"/>
          <w:szCs w:val="20"/>
          <w:shd w:val="clear" w:color="auto" w:fill="FFFFFF"/>
        </w:rPr>
        <w:t>This page includes some information regarding web accessibility that you may or may not know.</w:t>
      </w:r>
    </w:p>
    <w:p w14:paraId="1BB63A20" w14:textId="77777777" w:rsidR="00D74081" w:rsidRPr="00F75595" w:rsidRDefault="00D74081" w:rsidP="00B9389C">
      <w:pPr>
        <w:pStyle w:val="NormalWeb"/>
        <w:numPr>
          <w:ilvl w:val="1"/>
          <w:numId w:val="21"/>
        </w:numPr>
        <w:shd w:val="clear" w:color="auto" w:fill="FFFFFF"/>
        <w:spacing w:before="240" w:beforeAutospacing="0" w:after="0" w:afterAutospacing="0"/>
        <w:ind w:left="288" w:hanging="216"/>
        <w:textAlignment w:val="baseline"/>
        <w:rPr>
          <w:rFonts w:cs="Arial"/>
          <w:color w:val="1D2125"/>
          <w:szCs w:val="20"/>
        </w:rPr>
      </w:pPr>
      <w:r w:rsidRPr="00F75595">
        <w:rPr>
          <w:rFonts w:cs="Arial"/>
          <w:color w:val="1D2125"/>
          <w:szCs w:val="20"/>
          <w:shd w:val="clear" w:color="auto" w:fill="FFFFFF"/>
        </w:rPr>
        <w:t>When you do an image search on the internet (like through Google Images), the search uses Alternative Text to find the images. </w:t>
      </w:r>
    </w:p>
    <w:p w14:paraId="38E0AF86" w14:textId="77777777" w:rsidR="00D74081" w:rsidRPr="00F75595" w:rsidRDefault="00D74081" w:rsidP="00B9389C">
      <w:pPr>
        <w:pStyle w:val="NormalWeb"/>
        <w:numPr>
          <w:ilvl w:val="1"/>
          <w:numId w:val="21"/>
        </w:numPr>
        <w:shd w:val="clear" w:color="auto" w:fill="FFFFFF"/>
        <w:spacing w:before="0" w:beforeAutospacing="0" w:after="0" w:afterAutospacing="0"/>
        <w:ind w:left="288" w:hanging="216"/>
        <w:textAlignment w:val="baseline"/>
        <w:rPr>
          <w:rFonts w:cs="Arial"/>
          <w:color w:val="1D2125"/>
          <w:szCs w:val="20"/>
        </w:rPr>
      </w:pPr>
      <w:r w:rsidRPr="00F75595">
        <w:rPr>
          <w:rFonts w:cs="Arial"/>
          <w:color w:val="1D2125"/>
          <w:szCs w:val="20"/>
          <w:shd w:val="clear" w:color="auto" w:fill="FFFFFF"/>
        </w:rPr>
        <w:t>Screen readers and text-to-talk don't read colors but do read formatting such as bold, italics, and underlining. </w:t>
      </w:r>
    </w:p>
    <w:p w14:paraId="1EBA6F9D" w14:textId="77777777" w:rsidR="00D74081" w:rsidRPr="00F75595" w:rsidRDefault="00D74081" w:rsidP="00B9389C">
      <w:pPr>
        <w:pStyle w:val="NormalWeb"/>
        <w:numPr>
          <w:ilvl w:val="1"/>
          <w:numId w:val="21"/>
        </w:numPr>
        <w:shd w:val="clear" w:color="auto" w:fill="FFFFFF"/>
        <w:spacing w:before="0" w:beforeAutospacing="0" w:after="0" w:afterAutospacing="0"/>
        <w:ind w:left="288" w:hanging="216"/>
        <w:textAlignment w:val="baseline"/>
        <w:rPr>
          <w:rFonts w:cs="Arial"/>
          <w:color w:val="1D2125"/>
          <w:szCs w:val="20"/>
        </w:rPr>
      </w:pPr>
      <w:r w:rsidRPr="00F75595">
        <w:rPr>
          <w:rFonts w:cs="Arial"/>
          <w:color w:val="1D2125"/>
          <w:szCs w:val="20"/>
          <w:shd w:val="clear" w:color="auto" w:fill="FFFFFF"/>
        </w:rPr>
        <w:t>The best way to make multimedia accessible is to start with the design. It is easier to build accessibly than to fix previously created content to be accessible.</w:t>
      </w:r>
    </w:p>
    <w:p w14:paraId="71589BE5" w14:textId="77777777" w:rsidR="00D74081" w:rsidRPr="00F75595" w:rsidRDefault="00D74081" w:rsidP="00B9389C">
      <w:pPr>
        <w:pStyle w:val="NormalWeb"/>
        <w:numPr>
          <w:ilvl w:val="1"/>
          <w:numId w:val="21"/>
        </w:numPr>
        <w:shd w:val="clear" w:color="auto" w:fill="FFFFFF"/>
        <w:spacing w:before="0" w:beforeAutospacing="0" w:after="0" w:afterAutospacing="0"/>
        <w:ind w:left="288" w:hanging="216"/>
        <w:textAlignment w:val="baseline"/>
        <w:rPr>
          <w:rFonts w:cs="Arial"/>
          <w:color w:val="1D2125"/>
          <w:szCs w:val="20"/>
        </w:rPr>
      </w:pPr>
      <w:r w:rsidRPr="00F75595">
        <w:rPr>
          <w:rFonts w:cs="Arial"/>
          <w:color w:val="1D2125"/>
          <w:szCs w:val="20"/>
          <w:shd w:val="clear" w:color="auto" w:fill="FFFFFF"/>
        </w:rPr>
        <w:t>What looks good isn't always accessible. Consider heading levels and built-in hierarchy functions (in Word, Docs, etc.) when designing content.</w:t>
      </w:r>
    </w:p>
    <w:p w14:paraId="6F61936E" w14:textId="77777777" w:rsidR="00D74081" w:rsidRPr="00F75595" w:rsidRDefault="00D74081" w:rsidP="00B9389C">
      <w:pPr>
        <w:pStyle w:val="NormalWeb"/>
        <w:numPr>
          <w:ilvl w:val="1"/>
          <w:numId w:val="21"/>
        </w:numPr>
        <w:shd w:val="clear" w:color="auto" w:fill="FFFFFF"/>
        <w:spacing w:before="0" w:beforeAutospacing="0" w:after="0" w:afterAutospacing="0"/>
        <w:ind w:left="288" w:hanging="216"/>
        <w:textAlignment w:val="baseline"/>
        <w:rPr>
          <w:rFonts w:cs="Arial"/>
          <w:color w:val="1D2125"/>
          <w:szCs w:val="20"/>
        </w:rPr>
      </w:pPr>
      <w:r w:rsidRPr="00F75595">
        <w:rPr>
          <w:rFonts w:ascii="Wingdings" w:hAnsi="Wingdings" w:cs="Arial"/>
          <w:color w:val="1D2125"/>
          <w:szCs w:val="20"/>
          <w:shd w:val="clear" w:color="auto" w:fill="FFFFFF"/>
        </w:rPr>
        <w:t>The most fun font isn't always accessible</w:t>
      </w:r>
      <w:proofErr w:type="gramStart"/>
      <w:r w:rsidRPr="00F75595">
        <w:rPr>
          <w:rFonts w:ascii="Wingdings" w:hAnsi="Wingdings" w:cs="Arial"/>
          <w:color w:val="1D2125"/>
          <w:szCs w:val="20"/>
          <w:shd w:val="clear" w:color="auto" w:fill="FFFFFF"/>
        </w:rPr>
        <w:t>.</w:t>
      </w:r>
      <w:r w:rsidRPr="00F75595">
        <w:rPr>
          <w:rFonts w:cs="Arial"/>
          <w:color w:val="1D2125"/>
          <w:szCs w:val="20"/>
          <w:shd w:val="clear" w:color="auto" w:fill="FFFFFF"/>
        </w:rPr>
        <w:t>  (</w:t>
      </w:r>
      <w:proofErr w:type="gramEnd"/>
      <w:r w:rsidRPr="00F75595">
        <w:rPr>
          <w:rFonts w:cs="Arial"/>
          <w:color w:val="1D2125"/>
          <w:szCs w:val="20"/>
          <w:shd w:val="clear" w:color="auto" w:fill="FFFFFF"/>
        </w:rPr>
        <w:t>The most fun font isn't always accessible). </w:t>
      </w:r>
    </w:p>
    <w:p w14:paraId="06022480" w14:textId="33B22F89" w:rsidR="003B1298" w:rsidRPr="006D2E58" w:rsidRDefault="00D74081" w:rsidP="00600832">
      <w:pPr>
        <w:pStyle w:val="NormalWeb"/>
        <w:numPr>
          <w:ilvl w:val="1"/>
          <w:numId w:val="21"/>
        </w:numPr>
        <w:shd w:val="clear" w:color="auto" w:fill="FFFFFF"/>
        <w:spacing w:before="0" w:beforeAutospacing="0" w:after="0" w:afterAutospacing="0"/>
        <w:ind w:left="288" w:hanging="216"/>
        <w:textAlignment w:val="baseline"/>
        <w:rPr>
          <w:rFonts w:cs="Arial"/>
          <w:color w:val="1D2125"/>
          <w:szCs w:val="20"/>
        </w:rPr>
      </w:pPr>
      <w:r w:rsidRPr="00F75595">
        <w:rPr>
          <w:rFonts w:cs="Arial"/>
          <w:color w:val="1D2125"/>
          <w:szCs w:val="20"/>
          <w:shd w:val="clear" w:color="auto" w:fill="FFFFFF"/>
        </w:rPr>
        <w:t>Universal Design for Learning (UDL) is a good start</w:t>
      </w:r>
      <w:r w:rsidRPr="00031BF8">
        <w:rPr>
          <w:rFonts w:cs="Arial"/>
          <w:color w:val="1D2125"/>
          <w:szCs w:val="20"/>
          <w:shd w:val="clear" w:color="auto" w:fill="FFFFFF"/>
        </w:rPr>
        <w:t>, but with multimedia development, consider your design's visual, auditory, and other sensory inputs</w:t>
      </w:r>
      <w:r w:rsidRPr="00F75595">
        <w:rPr>
          <w:rFonts w:cs="Arial"/>
          <w:color w:val="1D2125"/>
          <w:szCs w:val="20"/>
          <w:shd w:val="clear" w:color="auto" w:fill="FFFFFF"/>
        </w:rPr>
        <w:t>.</w:t>
      </w:r>
    </w:p>
    <w:sectPr w:rsidR="003B1298" w:rsidRPr="006D2E58" w:rsidSect="00B34B05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AC0D5" w14:textId="77777777" w:rsidR="002F4A6B" w:rsidRDefault="002F4A6B" w:rsidP="00597071">
      <w:r>
        <w:separator/>
      </w:r>
    </w:p>
  </w:endnote>
  <w:endnote w:type="continuationSeparator" w:id="0">
    <w:p w14:paraId="1F67150B" w14:textId="77777777" w:rsidR="002F4A6B" w:rsidRDefault="002F4A6B" w:rsidP="00597071">
      <w:r>
        <w:continuationSeparator/>
      </w:r>
    </w:p>
  </w:endnote>
  <w:endnote w:type="continuationNotice" w:id="1">
    <w:p w14:paraId="7E4F21E0" w14:textId="77777777" w:rsidR="002F4A6B" w:rsidRDefault="002F4A6B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394E0A9B" w:rsidR="007F0943" w:rsidRPr="00774CDD" w:rsidRDefault="003E79DA" w:rsidP="00E965FA">
    <w:pPr>
      <w:pStyle w:val="Footer"/>
      <w:spacing w:before="0"/>
      <w:ind w:right="360"/>
      <w:rPr>
        <w:color w:val="FFFFFF" w:themeColor="background1"/>
      </w:rPr>
    </w:pP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>
      <w:rPr>
        <w:color w:val="FFFFFF" w:themeColor="background1"/>
      </w:rPr>
      <w:tab/>
    </w:r>
    <w:r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FE795" w14:textId="77777777" w:rsidR="002F4A6B" w:rsidRDefault="002F4A6B" w:rsidP="00597071">
      <w:r>
        <w:separator/>
      </w:r>
    </w:p>
  </w:footnote>
  <w:footnote w:type="continuationSeparator" w:id="0">
    <w:p w14:paraId="72FD23AB" w14:textId="77777777" w:rsidR="002F4A6B" w:rsidRDefault="002F4A6B" w:rsidP="00597071">
      <w:r>
        <w:continuationSeparator/>
      </w:r>
    </w:p>
  </w:footnote>
  <w:footnote w:type="continuationNotice" w:id="1">
    <w:p w14:paraId="7DA0EFA6" w14:textId="77777777" w:rsidR="002F4A6B" w:rsidRDefault="002F4A6B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1376E780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D74081">
      <w:rPr>
        <w:color w:val="auto"/>
      </w:rPr>
      <w:t>2023</w:t>
    </w:r>
    <w:r w:rsidR="00E70774" w:rsidRPr="00E70774">
      <w:rPr>
        <w:color w:val="auto"/>
      </w:rPr>
      <w:t xml:space="preserve">) Volume </w:t>
    </w:r>
    <w:r w:rsidR="00D74081">
      <w:rPr>
        <w:color w:val="auto"/>
      </w:rPr>
      <w:t>2</w:t>
    </w:r>
    <w:r w:rsidR="00E70774" w:rsidRPr="00E70774">
      <w:rPr>
        <w:color w:val="auto"/>
      </w:rPr>
      <w:t xml:space="preserve">, Issue </w:t>
    </w:r>
    <w:r w:rsidR="00D74081">
      <w:rPr>
        <w:color w:val="aut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D7A61"/>
    <w:multiLevelType w:val="multilevel"/>
    <w:tmpl w:val="492C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42D4C"/>
    <w:multiLevelType w:val="multilevel"/>
    <w:tmpl w:val="F69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7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5"/>
  </w:num>
  <w:num w:numId="7" w16cid:durableId="1645429081">
    <w:abstractNumId w:val="20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6"/>
  </w:num>
  <w:num w:numId="11" w16cid:durableId="1707676182">
    <w:abstractNumId w:val="14"/>
  </w:num>
  <w:num w:numId="12" w16cid:durableId="1597782133">
    <w:abstractNumId w:val="2"/>
  </w:num>
  <w:num w:numId="13" w16cid:durableId="600920782">
    <w:abstractNumId w:val="18"/>
  </w:num>
  <w:num w:numId="14" w16cid:durableId="1263880689">
    <w:abstractNumId w:val="12"/>
  </w:num>
  <w:num w:numId="15" w16cid:durableId="1240409813">
    <w:abstractNumId w:val="5"/>
  </w:num>
  <w:num w:numId="16" w16cid:durableId="425348266">
    <w:abstractNumId w:val="11"/>
  </w:num>
  <w:num w:numId="17" w16cid:durableId="2117870186">
    <w:abstractNumId w:val="8"/>
  </w:num>
  <w:num w:numId="18" w16cid:durableId="1151556358">
    <w:abstractNumId w:val="19"/>
  </w:num>
  <w:num w:numId="19" w16cid:durableId="611785959">
    <w:abstractNumId w:val="10"/>
  </w:num>
  <w:num w:numId="20" w16cid:durableId="1025520240">
    <w:abstractNumId w:val="9"/>
  </w:num>
  <w:num w:numId="21" w16cid:durableId="18560727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AD9"/>
    <w:rsid w:val="00055B6C"/>
    <w:rsid w:val="000608F9"/>
    <w:rsid w:val="00061C7F"/>
    <w:rsid w:val="000634C9"/>
    <w:rsid w:val="00063B77"/>
    <w:rsid w:val="000646E5"/>
    <w:rsid w:val="00067643"/>
    <w:rsid w:val="0007272B"/>
    <w:rsid w:val="00073BAF"/>
    <w:rsid w:val="000740D9"/>
    <w:rsid w:val="0007510D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4A6B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2E58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D539A"/>
    <w:rsid w:val="009E43C2"/>
    <w:rsid w:val="009E62A9"/>
    <w:rsid w:val="009E6C73"/>
    <w:rsid w:val="009E717E"/>
    <w:rsid w:val="009E761D"/>
    <w:rsid w:val="009F3D21"/>
    <w:rsid w:val="009F4F15"/>
    <w:rsid w:val="009F4FC2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389C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664AA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4081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2B09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5</cp:revision>
  <cp:lastPrinted>2021-09-27T12:05:00Z</cp:lastPrinted>
  <dcterms:created xsi:type="dcterms:W3CDTF">2023-06-19T22:03:00Z</dcterms:created>
  <dcterms:modified xsi:type="dcterms:W3CDTF">2023-06-23T11:07:00Z</dcterms:modified>
</cp:coreProperties>
</file>