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C8AC1" w14:textId="72A2F15B" w:rsidR="00F73EBB" w:rsidRPr="00597071" w:rsidRDefault="00431F2F" w:rsidP="009435AB">
      <w:pPr>
        <w:pStyle w:val="Heading1"/>
      </w:pPr>
      <w:r w:rsidRPr="00431F2F">
        <w:rPr>
          <w:sz w:val="36"/>
          <w:szCs w:val="36"/>
        </w:rPr>
        <w:br/>
      </w:r>
      <w:r w:rsidR="00152CA9"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4E09CFB0">
                <wp:simplePos x="0" y="0"/>
                <wp:positionH relativeFrom="column">
                  <wp:posOffset>-4761</wp:posOffset>
                </wp:positionH>
                <wp:positionV relativeFrom="paragraph">
                  <wp:posOffset>742315</wp:posOffset>
                </wp:positionV>
                <wp:extent cx="6215062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506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9CDC54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58.45pt" to="489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" strokecolor="#a8d08d [1945]" strokeweight="3pt">
                <v:stroke joinstyle="miter"/>
              </v:line>
            </w:pict>
          </mc:Fallback>
        </mc:AlternateContent>
      </w:r>
      <w:r w:rsidR="009B5B2F" w:rsidRPr="00703A02">
        <w:rPr>
          <w:rFonts w:cs="Times New Roman"/>
          <w:b/>
          <w:bCs/>
        </w:rPr>
        <w:t>P</w:t>
      </w:r>
      <w:r w:rsidR="006A2030">
        <w:rPr>
          <w:rFonts w:cs="Times New Roman"/>
          <w:b/>
          <w:bCs/>
        </w:rPr>
        <w:t>re and Post Writing Rubric</w:t>
      </w:r>
    </w:p>
    <w:p w14:paraId="1151F2E8" w14:textId="02AFC461" w:rsidR="00731B6B" w:rsidRPr="00731B6B" w:rsidRDefault="006B10EA" w:rsidP="009B5B2F">
      <w:pPr>
        <w:pStyle w:val="Subtitle"/>
        <w:sectPr w:rsidR="00731B6B" w:rsidRPr="00731B6B" w:rsidSect="006224F1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  <w:r>
        <w:br/>
      </w:r>
      <w:r w:rsidR="00775213">
        <w:t>By Ashl</w:t>
      </w:r>
      <w:r w:rsidR="00F71584">
        <w:t>e</w:t>
      </w:r>
      <w:r w:rsidR="00775213">
        <w:t>y Stewart</w:t>
      </w:r>
      <w:r w:rsidR="00775213" w:rsidRPr="00227730">
        <w:rPr>
          <w:vertAlign w:val="superscript"/>
        </w:rPr>
        <w:t>1</w:t>
      </w:r>
      <w:r w:rsidR="00775213">
        <w:t xml:space="preserve"> and </w:t>
      </w:r>
      <w:proofErr w:type="spellStart"/>
      <w:r w:rsidR="00775213">
        <w:t>Jian</w:t>
      </w:r>
      <w:r w:rsidR="00F71584">
        <w:t>g</w:t>
      </w:r>
      <w:r w:rsidR="00775213">
        <w:t>mei</w:t>
      </w:r>
      <w:proofErr w:type="spellEnd"/>
      <w:r w:rsidR="00775213">
        <w:t xml:space="preserve"> Yuan</w:t>
      </w:r>
      <w:r w:rsidR="00775213" w:rsidRPr="00227730">
        <w:rPr>
          <w:vertAlign w:val="superscript"/>
        </w:rPr>
        <w:t>2</w:t>
      </w:r>
      <w:r w:rsidR="00775213">
        <w:br/>
      </w:r>
      <w:r w:rsidR="00775213" w:rsidRPr="00227730">
        <w:rPr>
          <w:vertAlign w:val="superscript"/>
        </w:rPr>
        <w:t>1</w:t>
      </w:r>
      <w:r w:rsidR="00775213">
        <w:t xml:space="preserve">University of Pittsburg, </w:t>
      </w:r>
      <w:r w:rsidR="00775213" w:rsidRPr="00227730">
        <w:rPr>
          <w:vertAlign w:val="superscript"/>
        </w:rPr>
        <w:t>2</w:t>
      </w:r>
      <w:r w:rsidR="00775213">
        <w:t>West Virginia University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8"/>
        <w:gridCol w:w="1901"/>
        <w:gridCol w:w="1837"/>
        <w:gridCol w:w="2131"/>
        <w:gridCol w:w="1815"/>
      </w:tblGrid>
      <w:tr w:rsidR="007C0A26" w:rsidRPr="00846570" w14:paraId="218B91AE" w14:textId="77777777" w:rsidTr="000351AB">
        <w:trPr>
          <w:trHeight w:val="682"/>
          <w:tblHeader/>
        </w:trPr>
        <w:tc>
          <w:tcPr>
            <w:tcW w:w="1656" w:type="dxa"/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D217F5" w14:textId="5A77E5E9" w:rsidR="007C0A26" w:rsidRPr="00846570" w:rsidRDefault="007C0A26" w:rsidP="007C0A26">
            <w:pPr>
              <w:pStyle w:val="Heading2-right"/>
            </w:pPr>
            <w:r>
              <w:t>Criteria</w:t>
            </w:r>
          </w:p>
        </w:tc>
        <w:tc>
          <w:tcPr>
            <w:tcW w:w="1901" w:type="dxa"/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DF37D" w14:textId="13F52EA7" w:rsidR="007C0A26" w:rsidRPr="00846570" w:rsidRDefault="007C0A26" w:rsidP="007C0A26">
            <w:pPr>
              <w:pStyle w:val="Heading2-right"/>
            </w:pPr>
            <w:r>
              <w:t>Advanced</w:t>
            </w:r>
          </w:p>
        </w:tc>
        <w:tc>
          <w:tcPr>
            <w:tcW w:w="0" w:type="auto"/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A2C1F3" w14:textId="33532995" w:rsidR="007C0A26" w:rsidRPr="00846570" w:rsidRDefault="007C0A26" w:rsidP="007C0A26">
            <w:pPr>
              <w:pStyle w:val="Heading2-right"/>
            </w:pPr>
            <w:r>
              <w:t>Proficient</w:t>
            </w:r>
          </w:p>
        </w:tc>
        <w:tc>
          <w:tcPr>
            <w:tcW w:w="0" w:type="auto"/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F76251" w14:textId="2FB14B34" w:rsidR="007C0A26" w:rsidRPr="00846570" w:rsidRDefault="007C0A26" w:rsidP="007C0A26">
            <w:pPr>
              <w:pStyle w:val="Heading2-right"/>
            </w:pPr>
            <w:r>
              <w:t>Emerging</w:t>
            </w:r>
          </w:p>
        </w:tc>
        <w:tc>
          <w:tcPr>
            <w:tcW w:w="0" w:type="auto"/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838B81" w14:textId="71BDEC64" w:rsidR="007C0A26" w:rsidRPr="00846570" w:rsidRDefault="007C0A26" w:rsidP="007C0A26">
            <w:pPr>
              <w:pStyle w:val="Heading2-right"/>
            </w:pPr>
            <w:r>
              <w:t>Basic</w:t>
            </w:r>
          </w:p>
        </w:tc>
      </w:tr>
      <w:tr w:rsidR="006A2030" w:rsidRPr="00846570" w14:paraId="69B0007F" w14:textId="77777777" w:rsidTr="000351AB">
        <w:trPr>
          <w:trHeight w:val="1375"/>
        </w:trPr>
        <w:tc>
          <w:tcPr>
            <w:tcW w:w="165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949845" w14:textId="77777777" w:rsidR="006A2030" w:rsidRPr="00846570" w:rsidRDefault="006A2030" w:rsidP="0062411D">
            <w:pPr>
              <w:pStyle w:val="Heading3-right"/>
            </w:pPr>
            <w:r w:rsidRPr="00846570">
              <w:t>Content Vocabulary</w:t>
            </w:r>
          </w:p>
        </w:tc>
        <w:tc>
          <w:tcPr>
            <w:tcW w:w="190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A25C52" w14:textId="77777777" w:rsidR="006A2030" w:rsidRPr="00846570" w:rsidRDefault="006A2030" w:rsidP="00585F59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>Scientific- content terms are used accurately</w:t>
            </w:r>
          </w:p>
          <w:p w14:paraId="0DBC73AF" w14:textId="77777777" w:rsidR="006A2030" w:rsidRPr="00846570" w:rsidRDefault="006A2030" w:rsidP="00585F59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>(8 points)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AEB567" w14:textId="77777777" w:rsidR="006A2030" w:rsidRPr="00846570" w:rsidRDefault="006A2030" w:rsidP="00585F59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>2-3 Scientific- content terms are used mostly accurately</w:t>
            </w:r>
          </w:p>
          <w:p w14:paraId="7671E610" w14:textId="77777777" w:rsidR="006A2030" w:rsidRPr="00846570" w:rsidRDefault="006A2030" w:rsidP="00585F59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>(4-7 points)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93F61E" w14:textId="77777777" w:rsidR="006A2030" w:rsidRPr="00846570" w:rsidRDefault="006A2030" w:rsidP="00585F59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>At least one scientific-content term is used but with many signs of misunderstanding of the term</w:t>
            </w:r>
          </w:p>
          <w:p w14:paraId="69558B94" w14:textId="77777777" w:rsidR="006A2030" w:rsidRPr="00846570" w:rsidRDefault="006A2030" w:rsidP="00585F59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>(1-3 points)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88CD4" w14:textId="77777777" w:rsidR="006A2030" w:rsidRPr="00846570" w:rsidRDefault="006A2030" w:rsidP="00585F59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>Missing science-content terms and/or inaccurate usage of the terms</w:t>
            </w:r>
          </w:p>
          <w:p w14:paraId="3B9F4F3F" w14:textId="77777777" w:rsidR="006A2030" w:rsidRPr="00846570" w:rsidRDefault="006A2030" w:rsidP="00585F59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>(0 points)</w:t>
            </w:r>
          </w:p>
        </w:tc>
      </w:tr>
      <w:tr w:rsidR="006A2030" w:rsidRPr="00846570" w14:paraId="0A85C75B" w14:textId="77777777" w:rsidTr="000351AB">
        <w:trPr>
          <w:trHeight w:val="1312"/>
        </w:trPr>
        <w:tc>
          <w:tcPr>
            <w:tcW w:w="165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0FF576" w14:textId="77777777" w:rsidR="006A2030" w:rsidRPr="00846570" w:rsidRDefault="006A2030" w:rsidP="0062411D">
            <w:pPr>
              <w:pStyle w:val="Heading3-right"/>
            </w:pPr>
            <w:r w:rsidRPr="00846570">
              <w:t>Academic Vocabulary</w:t>
            </w:r>
          </w:p>
        </w:tc>
        <w:tc>
          <w:tcPr>
            <w:tcW w:w="190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4863DF" w14:textId="77777777" w:rsidR="006A2030" w:rsidRPr="00846570" w:rsidRDefault="006A2030" w:rsidP="00585F59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>3+ General-academic terms are used accurately</w:t>
            </w:r>
          </w:p>
          <w:p w14:paraId="372C17BC" w14:textId="77777777" w:rsidR="006A2030" w:rsidRPr="00846570" w:rsidRDefault="006A2030" w:rsidP="00585F59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>(8 points)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976A34" w14:textId="77777777" w:rsidR="006A2030" w:rsidRPr="00846570" w:rsidRDefault="006A2030" w:rsidP="00585F59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>2-3 General- academic terms are used mostly accurately</w:t>
            </w:r>
          </w:p>
          <w:p w14:paraId="18D21DBE" w14:textId="77777777" w:rsidR="006A2030" w:rsidRPr="00846570" w:rsidRDefault="006A2030" w:rsidP="00585F59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>(4-7 points)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CBB520" w14:textId="77777777" w:rsidR="006A2030" w:rsidRPr="00846570" w:rsidRDefault="006A2030" w:rsidP="00585F59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>At least one general- academic term is used; some usage indicates misunderstanding of the term</w:t>
            </w:r>
          </w:p>
          <w:p w14:paraId="54F061D1" w14:textId="77777777" w:rsidR="006A2030" w:rsidRPr="00846570" w:rsidRDefault="006A2030" w:rsidP="00585F59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>(1-3 points)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E57CEC" w14:textId="77777777" w:rsidR="006A2030" w:rsidRPr="00846570" w:rsidRDefault="006A2030" w:rsidP="00585F59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>Missing general- academic terms and/or inaccurate usage of the terms</w:t>
            </w:r>
          </w:p>
          <w:p w14:paraId="12F63617" w14:textId="77777777" w:rsidR="006A2030" w:rsidRPr="00846570" w:rsidRDefault="006A2030" w:rsidP="00585F59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>(0 points)</w:t>
            </w:r>
          </w:p>
        </w:tc>
      </w:tr>
      <w:tr w:rsidR="006A2030" w:rsidRPr="00846570" w14:paraId="508F8D61" w14:textId="77777777" w:rsidTr="000351AB">
        <w:trPr>
          <w:trHeight w:val="1546"/>
        </w:trPr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3DADF9" w14:textId="77777777" w:rsidR="006A2030" w:rsidRPr="00846570" w:rsidRDefault="006A2030" w:rsidP="0062411D">
            <w:pPr>
              <w:pStyle w:val="Heading3-right"/>
            </w:pPr>
            <w:r w:rsidRPr="00846570">
              <w:t>Lexically dense terms</w:t>
            </w:r>
          </w:p>
        </w:tc>
        <w:tc>
          <w:tcPr>
            <w:tcW w:w="19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4800F9" w14:textId="77777777" w:rsidR="006A2030" w:rsidRPr="00846570" w:rsidRDefault="006A2030" w:rsidP="00585F59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 xml:space="preserve">High proportion of nouns through subordinate clauses and high proportion of modifiers in noun phrases </w:t>
            </w:r>
          </w:p>
          <w:p w14:paraId="0B5A304B" w14:textId="77777777" w:rsidR="006A2030" w:rsidRPr="00846570" w:rsidRDefault="006A2030" w:rsidP="00585F59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>(8 points)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FB6CF0" w14:textId="77777777" w:rsidR="006A2030" w:rsidRPr="00846570" w:rsidRDefault="006A2030" w:rsidP="00585F59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 xml:space="preserve">Moderate proportion of nouns through subordinate clauses and moderate proportion of modifiers in noun phrases </w:t>
            </w:r>
          </w:p>
          <w:p w14:paraId="518EF5CC" w14:textId="77777777" w:rsidR="006A2030" w:rsidRPr="00846570" w:rsidRDefault="006A2030" w:rsidP="00585F59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>(4-7 points) 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787F4E" w14:textId="77777777" w:rsidR="006A2030" w:rsidRPr="00846570" w:rsidRDefault="006A2030" w:rsidP="00585F59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 xml:space="preserve">Moderate proportion of nouns through subordinate clauses or moderate proportion of modifiers in noun phrases </w:t>
            </w:r>
          </w:p>
          <w:p w14:paraId="4DB8B844" w14:textId="77777777" w:rsidR="006A2030" w:rsidRPr="00846570" w:rsidRDefault="006A2030" w:rsidP="00585F59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>(1-3 points)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81D5F4" w14:textId="77777777" w:rsidR="006A2030" w:rsidRPr="00846570" w:rsidRDefault="006A2030" w:rsidP="00585F59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 xml:space="preserve">Low proportion of nouns through subordinate clauses and low proportion of modifiers in noun phrases </w:t>
            </w:r>
          </w:p>
          <w:p w14:paraId="09F9D5E6" w14:textId="77777777" w:rsidR="006A2030" w:rsidRPr="00846570" w:rsidRDefault="006A2030" w:rsidP="00585F59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>(0 points)</w:t>
            </w:r>
          </w:p>
        </w:tc>
      </w:tr>
      <w:tr w:rsidR="006A2030" w:rsidRPr="00846570" w14:paraId="3DF5148A" w14:textId="77777777" w:rsidTr="000351AB">
        <w:trPr>
          <w:trHeight w:val="2320"/>
        </w:trPr>
        <w:tc>
          <w:tcPr>
            <w:tcW w:w="165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2F9E40" w14:textId="77777777" w:rsidR="006A2030" w:rsidRPr="00846570" w:rsidRDefault="006A2030" w:rsidP="0062411D">
            <w:pPr>
              <w:pStyle w:val="Heading3-right"/>
            </w:pPr>
            <w:r w:rsidRPr="00846570">
              <w:t>Complex syntax</w:t>
            </w:r>
          </w:p>
        </w:tc>
        <w:tc>
          <w:tcPr>
            <w:tcW w:w="190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D6D92F" w14:textId="77777777" w:rsidR="006A2030" w:rsidRPr="00846570" w:rsidRDefault="006A2030" w:rsidP="00585F59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>2+ Several clauses, such as expanded noun phrases, non-restrictive clauses, nonfinite clauses, and appositives, and/or nominalization are used</w:t>
            </w:r>
          </w:p>
          <w:p w14:paraId="1456DB69" w14:textId="77777777" w:rsidR="006A2030" w:rsidRPr="00846570" w:rsidRDefault="006A2030" w:rsidP="00585F59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>(10 points)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2BFE05" w14:textId="77777777" w:rsidR="006A2030" w:rsidRPr="00846570" w:rsidRDefault="006A2030" w:rsidP="00585F59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>2 Some clauses, such as expanded noun phrases, non-restrictive clauses, nonfinite clauses, and appositives, and/or nominalization are used</w:t>
            </w:r>
          </w:p>
          <w:p w14:paraId="29BCEC78" w14:textId="77777777" w:rsidR="006A2030" w:rsidRPr="00846570" w:rsidRDefault="006A2030" w:rsidP="00585F59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>(6-9 points)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C88B96" w14:textId="77777777" w:rsidR="006A2030" w:rsidRPr="00846570" w:rsidRDefault="006A2030" w:rsidP="00585F59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>At least one clause, such as expanded noun phrases, non-restrictive clauses, nonfinite clauses, and appositives, and/or nominalization are used</w:t>
            </w:r>
          </w:p>
          <w:p w14:paraId="5B9FEB15" w14:textId="77777777" w:rsidR="006A2030" w:rsidRPr="00846570" w:rsidRDefault="006A2030" w:rsidP="00585F59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>(1-5 points)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0A6C8F" w14:textId="77777777" w:rsidR="006A2030" w:rsidRPr="00846570" w:rsidRDefault="006A2030" w:rsidP="00585F59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>No clauses, such as expanded noun phrases, non-restrictive clauses, nonfinite clauses, and appositives, nor nominalization are used</w:t>
            </w:r>
          </w:p>
          <w:p w14:paraId="27F35AF4" w14:textId="77777777" w:rsidR="006A2030" w:rsidRPr="00846570" w:rsidRDefault="006A2030" w:rsidP="00585F59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>(0 points)</w:t>
            </w:r>
          </w:p>
        </w:tc>
      </w:tr>
      <w:tr w:rsidR="000351AB" w:rsidRPr="00846570" w14:paraId="422CB6AA" w14:textId="77777777" w:rsidTr="000351AB">
        <w:trPr>
          <w:trHeight w:val="2320"/>
        </w:trPr>
        <w:tc>
          <w:tcPr>
            <w:tcW w:w="1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E1E96" w14:textId="1BC4234C" w:rsidR="000351AB" w:rsidRPr="00846570" w:rsidRDefault="000351AB" w:rsidP="000351AB">
            <w:pPr>
              <w:pStyle w:val="Heading3-right"/>
            </w:pPr>
            <w:r w:rsidRPr="00846570">
              <w:lastRenderedPageBreak/>
              <w:t>Organizational Strategies</w:t>
            </w:r>
          </w:p>
        </w:tc>
        <w:tc>
          <w:tcPr>
            <w:tcW w:w="19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AE5FD" w14:textId="77777777" w:rsidR="000351AB" w:rsidRPr="00846570" w:rsidRDefault="000351AB" w:rsidP="000351AB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>Both explicit and discourse markers are used throughout the piece</w:t>
            </w:r>
          </w:p>
          <w:p w14:paraId="20982B6C" w14:textId="41A5EA69" w:rsidR="000351AB" w:rsidRPr="00846570" w:rsidRDefault="000351AB" w:rsidP="000351AB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>(10 points)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E8D46" w14:textId="77777777" w:rsidR="000351AB" w:rsidRPr="00846570" w:rsidRDefault="000351AB" w:rsidP="000351AB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>2-3 Some explicit and/or discourse markers are used</w:t>
            </w:r>
          </w:p>
          <w:p w14:paraId="08C69A4A" w14:textId="501E62B6" w:rsidR="000351AB" w:rsidRPr="00846570" w:rsidRDefault="000351AB" w:rsidP="000351AB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>(6-9 points)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DC75F" w14:textId="77777777" w:rsidR="000351AB" w:rsidRPr="00846570" w:rsidRDefault="000351AB" w:rsidP="000351AB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>At least one explicit and/or discourse marker is used</w:t>
            </w:r>
          </w:p>
          <w:p w14:paraId="4619CA5F" w14:textId="63964686" w:rsidR="000351AB" w:rsidRPr="00846570" w:rsidRDefault="000351AB" w:rsidP="000351AB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>(1-5 points)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C79AB" w14:textId="77777777" w:rsidR="000351AB" w:rsidRPr="00846570" w:rsidRDefault="000351AB" w:rsidP="000351AB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>No explicit nor discourse markers are used</w:t>
            </w:r>
          </w:p>
          <w:p w14:paraId="66756EE8" w14:textId="3A7459AE" w:rsidR="000351AB" w:rsidRPr="00846570" w:rsidRDefault="000351AB" w:rsidP="000351AB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>(0 points)</w:t>
            </w:r>
          </w:p>
        </w:tc>
      </w:tr>
      <w:tr w:rsidR="000351AB" w:rsidRPr="00846570" w14:paraId="74DA88CC" w14:textId="77777777" w:rsidTr="000351AB">
        <w:trPr>
          <w:trHeight w:val="2320"/>
        </w:trPr>
        <w:tc>
          <w:tcPr>
            <w:tcW w:w="1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29268" w14:textId="7EBEFDE8" w:rsidR="000351AB" w:rsidRPr="00846570" w:rsidRDefault="000351AB" w:rsidP="000351AB">
            <w:pPr>
              <w:pStyle w:val="Heading3-right"/>
            </w:pPr>
            <w:r w:rsidRPr="00846570">
              <w:t>Authoritative Indicators</w:t>
            </w:r>
          </w:p>
        </w:tc>
        <w:tc>
          <w:tcPr>
            <w:tcW w:w="19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F9A9B" w14:textId="77777777" w:rsidR="000351AB" w:rsidRPr="00846570" w:rsidRDefault="000351AB" w:rsidP="000351AB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>3+ Authoritative indicators are used to establish clear authority</w:t>
            </w:r>
          </w:p>
          <w:p w14:paraId="2F575B6D" w14:textId="577AE062" w:rsidR="000351AB" w:rsidRPr="00846570" w:rsidRDefault="000351AB" w:rsidP="000351AB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>(6 points)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EF2A9" w14:textId="77777777" w:rsidR="000351AB" w:rsidRPr="00846570" w:rsidRDefault="000351AB" w:rsidP="000351AB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>2-3 Some authoritative indicators are used to establish authority</w:t>
            </w:r>
          </w:p>
          <w:p w14:paraId="455B2E8D" w14:textId="12B00434" w:rsidR="000351AB" w:rsidRPr="00846570" w:rsidRDefault="000351AB" w:rsidP="000351AB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>(3-5 points)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E0B52" w14:textId="77777777" w:rsidR="000351AB" w:rsidRPr="00846570" w:rsidRDefault="000351AB" w:rsidP="000351AB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>At least one authoritative indicator is used, but authority is not clear; some colloquial phrases may be utilized</w:t>
            </w:r>
          </w:p>
          <w:p w14:paraId="5615BBC7" w14:textId="1B2506C2" w:rsidR="000351AB" w:rsidRPr="00846570" w:rsidRDefault="000351AB" w:rsidP="000351AB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>(1-2 points)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0FC44" w14:textId="77777777" w:rsidR="000351AB" w:rsidRPr="00846570" w:rsidRDefault="000351AB" w:rsidP="000351AB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>No authoritative indicators are used; colloquial phrases may be frequently utilized</w:t>
            </w:r>
          </w:p>
          <w:p w14:paraId="1AD191FE" w14:textId="4D5ABAF5" w:rsidR="000351AB" w:rsidRPr="00846570" w:rsidRDefault="000351AB" w:rsidP="000351AB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>(0 points)</w:t>
            </w:r>
          </w:p>
        </w:tc>
      </w:tr>
      <w:tr w:rsidR="000351AB" w:rsidRPr="00846570" w14:paraId="0837B28D" w14:textId="77777777" w:rsidTr="000351AB">
        <w:trPr>
          <w:trHeight w:val="2320"/>
        </w:trPr>
        <w:tc>
          <w:tcPr>
            <w:tcW w:w="1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EB9DE" w14:textId="5BC97182" w:rsidR="000351AB" w:rsidRPr="00846570" w:rsidRDefault="000351AB" w:rsidP="000351AB">
            <w:pPr>
              <w:pStyle w:val="Heading3-right"/>
            </w:pPr>
            <w:r w:rsidRPr="00846570">
              <w:t>Content</w:t>
            </w:r>
          </w:p>
        </w:tc>
        <w:tc>
          <w:tcPr>
            <w:tcW w:w="19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48176" w14:textId="77777777" w:rsidR="000351AB" w:rsidRPr="00846570" w:rsidRDefault="000351AB" w:rsidP="000351AB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>Clear understanding of how evolution impacts the role of the appendix. Biological evidence is present.</w:t>
            </w:r>
          </w:p>
          <w:p w14:paraId="5FB761A9" w14:textId="77777777" w:rsidR="000351AB" w:rsidRPr="00846570" w:rsidRDefault="000351AB" w:rsidP="000351AB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>(35-50 points)</w:t>
            </w:r>
          </w:p>
          <w:p w14:paraId="2A2D5477" w14:textId="77777777" w:rsidR="000351AB" w:rsidRPr="00846570" w:rsidRDefault="000351AB" w:rsidP="000351AB">
            <w:pPr>
              <w:spacing w:before="0"/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A6969" w14:textId="77777777" w:rsidR="000351AB" w:rsidRPr="00846570" w:rsidRDefault="000351AB" w:rsidP="000351AB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>Understanding of how evolution impacts the role of the appendix with some inaccuracies. Biological evidence is present.</w:t>
            </w:r>
          </w:p>
          <w:p w14:paraId="280E1267" w14:textId="0B1AB2E5" w:rsidR="000351AB" w:rsidRPr="00846570" w:rsidRDefault="000351AB" w:rsidP="000351AB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>(16-35 points)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DB530" w14:textId="77777777" w:rsidR="000351AB" w:rsidRPr="00846570" w:rsidRDefault="000351AB" w:rsidP="000351AB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>Understanding of how evolution impacts the role of the appendix with some inaccuracies. Biological evidence is not present.</w:t>
            </w:r>
          </w:p>
          <w:p w14:paraId="3EE4C399" w14:textId="322CBC8B" w:rsidR="000351AB" w:rsidRPr="00846570" w:rsidRDefault="000351AB" w:rsidP="000351AB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>(1-15 points)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9EC9F" w14:textId="77777777" w:rsidR="000351AB" w:rsidRPr="00846570" w:rsidRDefault="000351AB" w:rsidP="000351AB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 xml:space="preserve">Little to no </w:t>
            </w:r>
          </w:p>
          <w:p w14:paraId="24077E95" w14:textId="77777777" w:rsidR="000351AB" w:rsidRPr="00846570" w:rsidRDefault="000351AB" w:rsidP="000351AB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>understanding of how evolution impacts the role of the appendix with some inaccuracies. Biological evidence is not present.</w:t>
            </w:r>
          </w:p>
          <w:p w14:paraId="693097AD" w14:textId="4E8FE67B" w:rsidR="000351AB" w:rsidRPr="00846570" w:rsidRDefault="000351AB" w:rsidP="000351AB">
            <w:pPr>
              <w:spacing w:before="0"/>
              <w:rPr>
                <w:rFonts w:eastAsia="Times New Roman"/>
              </w:rPr>
            </w:pPr>
            <w:r w:rsidRPr="00846570">
              <w:rPr>
                <w:rFonts w:eastAsia="Times New Roman"/>
              </w:rPr>
              <w:t>(0 points)</w:t>
            </w:r>
          </w:p>
        </w:tc>
      </w:tr>
    </w:tbl>
    <w:p w14:paraId="747E8311" w14:textId="31FA08B6" w:rsidR="009B5B2F" w:rsidRPr="009B5B2F" w:rsidRDefault="007C0A26" w:rsidP="009B5B2F">
      <w:r>
        <w:t>Note: 100 total points.</w:t>
      </w:r>
    </w:p>
    <w:sectPr w:rsidR="009B5B2F" w:rsidRPr="009B5B2F" w:rsidSect="006A2030"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34EA2" w14:textId="77777777" w:rsidR="00A60B2E" w:rsidRDefault="00A60B2E" w:rsidP="00597071">
      <w:r>
        <w:separator/>
      </w:r>
    </w:p>
  </w:endnote>
  <w:endnote w:type="continuationSeparator" w:id="0">
    <w:p w14:paraId="1B45B355" w14:textId="77777777" w:rsidR="00A60B2E" w:rsidRDefault="00A60B2E" w:rsidP="00597071">
      <w:r>
        <w:continuationSeparator/>
      </w:r>
    </w:p>
  </w:endnote>
  <w:endnote w:type="continuationNotice" w:id="1">
    <w:p w14:paraId="27FDB708" w14:textId="77777777" w:rsidR="00A60B2E" w:rsidRDefault="00A60B2E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71DF870F" w:rsidR="007F0943" w:rsidRPr="00774CDD" w:rsidRDefault="003E79DA" w:rsidP="00E965FA">
    <w:pPr>
      <w:pStyle w:val="Footer"/>
      <w:spacing w:before="0"/>
      <w:ind w:right="360"/>
      <w:rPr>
        <w:color w:val="FFFFFF" w:themeColor="background1"/>
      </w:rPr>
    </w:pPr>
    <w:r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>
      <w:rPr>
        <w:color w:val="FFFFFF" w:themeColor="background1"/>
      </w:rPr>
      <w:tab/>
    </w:r>
    <w:r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233" name="Picture 233" descr="Creative Commons, Attribution, Non-Commercial, Share Alike icon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498BA" w14:textId="77777777" w:rsidR="00A60B2E" w:rsidRDefault="00A60B2E" w:rsidP="00597071">
      <w:r>
        <w:separator/>
      </w:r>
    </w:p>
  </w:footnote>
  <w:footnote w:type="continuationSeparator" w:id="0">
    <w:p w14:paraId="751659ED" w14:textId="77777777" w:rsidR="00A60B2E" w:rsidRDefault="00A60B2E" w:rsidP="00597071">
      <w:r>
        <w:continuationSeparator/>
      </w:r>
    </w:p>
  </w:footnote>
  <w:footnote w:type="continuationNotice" w:id="1">
    <w:p w14:paraId="012D17C8" w14:textId="77777777" w:rsidR="00A60B2E" w:rsidRDefault="00A60B2E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" name="Picture 1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2425A860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  Supplemental Materials </w:t>
    </w:r>
    <w:r w:rsidR="00E70774" w:rsidRPr="00E70774">
      <w:rPr>
        <w:color w:val="auto"/>
      </w:rPr>
      <w:t>(</w:t>
    </w:r>
    <w:r w:rsidR="00775213">
      <w:rPr>
        <w:color w:val="auto"/>
      </w:rPr>
      <w:t>2022</w:t>
    </w:r>
    <w:r w:rsidR="00E70774" w:rsidRPr="00E70774">
      <w:rPr>
        <w:color w:val="auto"/>
      </w:rPr>
      <w:t xml:space="preserve">) Volume </w:t>
    </w:r>
    <w:r w:rsidR="00775213">
      <w:rPr>
        <w:color w:val="auto"/>
      </w:rPr>
      <w:t>1</w:t>
    </w:r>
    <w:r w:rsidR="00E70774" w:rsidRPr="00E70774">
      <w:rPr>
        <w:color w:val="auto"/>
      </w:rPr>
      <w:t xml:space="preserve">, Issue </w:t>
    </w:r>
    <w:r w:rsidR="00775213">
      <w:rPr>
        <w:color w:val="auto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B0607"/>
    <w:multiLevelType w:val="hybridMultilevel"/>
    <w:tmpl w:val="EC7AC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E16953"/>
    <w:multiLevelType w:val="hybridMultilevel"/>
    <w:tmpl w:val="D2A45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7"/>
  </w:num>
  <w:num w:numId="2" w16cid:durableId="862010221">
    <w:abstractNumId w:val="0"/>
  </w:num>
  <w:num w:numId="3" w16cid:durableId="1415934911">
    <w:abstractNumId w:val="17"/>
  </w:num>
  <w:num w:numId="4" w16cid:durableId="113452783">
    <w:abstractNumId w:val="3"/>
  </w:num>
  <w:num w:numId="5" w16cid:durableId="72164158">
    <w:abstractNumId w:val="8"/>
  </w:num>
  <w:num w:numId="6" w16cid:durableId="50809934">
    <w:abstractNumId w:val="14"/>
  </w:num>
  <w:num w:numId="7" w16cid:durableId="1645429081">
    <w:abstractNumId w:val="20"/>
  </w:num>
  <w:num w:numId="8" w16cid:durableId="257754493">
    <w:abstractNumId w:val="1"/>
  </w:num>
  <w:num w:numId="9" w16cid:durableId="1540626870">
    <w:abstractNumId w:val="4"/>
  </w:num>
  <w:num w:numId="10" w16cid:durableId="884756795">
    <w:abstractNumId w:val="16"/>
  </w:num>
  <w:num w:numId="11" w16cid:durableId="1707676182">
    <w:abstractNumId w:val="13"/>
  </w:num>
  <w:num w:numId="12" w16cid:durableId="1597782133">
    <w:abstractNumId w:val="2"/>
  </w:num>
  <w:num w:numId="13" w16cid:durableId="600920782">
    <w:abstractNumId w:val="18"/>
  </w:num>
  <w:num w:numId="14" w16cid:durableId="1263880689">
    <w:abstractNumId w:val="12"/>
  </w:num>
  <w:num w:numId="15" w16cid:durableId="1240409813">
    <w:abstractNumId w:val="6"/>
  </w:num>
  <w:num w:numId="16" w16cid:durableId="425348266">
    <w:abstractNumId w:val="11"/>
  </w:num>
  <w:num w:numId="17" w16cid:durableId="2117870186">
    <w:abstractNumId w:val="9"/>
  </w:num>
  <w:num w:numId="18" w16cid:durableId="1151556358">
    <w:abstractNumId w:val="19"/>
  </w:num>
  <w:num w:numId="19" w16cid:durableId="611785959">
    <w:abstractNumId w:val="10"/>
  </w:num>
  <w:num w:numId="20" w16cid:durableId="868449615">
    <w:abstractNumId w:val="5"/>
  </w:num>
  <w:num w:numId="21" w16cid:durableId="9051398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351AB"/>
    <w:rsid w:val="0004427A"/>
    <w:rsid w:val="00047D1A"/>
    <w:rsid w:val="00047FE2"/>
    <w:rsid w:val="00052ED5"/>
    <w:rsid w:val="00055AD9"/>
    <w:rsid w:val="00055B6C"/>
    <w:rsid w:val="000608F9"/>
    <w:rsid w:val="00061C7F"/>
    <w:rsid w:val="000634C9"/>
    <w:rsid w:val="00063B77"/>
    <w:rsid w:val="000646E5"/>
    <w:rsid w:val="00067643"/>
    <w:rsid w:val="0007272B"/>
    <w:rsid w:val="00073BAF"/>
    <w:rsid w:val="000740D9"/>
    <w:rsid w:val="0007510D"/>
    <w:rsid w:val="00082573"/>
    <w:rsid w:val="00085C56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6A3D"/>
    <w:rsid w:val="003206F3"/>
    <w:rsid w:val="00320710"/>
    <w:rsid w:val="0032381D"/>
    <w:rsid w:val="0032618A"/>
    <w:rsid w:val="0032635A"/>
    <w:rsid w:val="00327E02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2B7F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411D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030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62923"/>
    <w:rsid w:val="00764A8C"/>
    <w:rsid w:val="00766227"/>
    <w:rsid w:val="007703F3"/>
    <w:rsid w:val="00774CDD"/>
    <w:rsid w:val="00775213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7C74"/>
    <w:rsid w:val="007C0904"/>
    <w:rsid w:val="007C0A26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2C03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BC3"/>
    <w:rsid w:val="009A4C43"/>
    <w:rsid w:val="009A5DC2"/>
    <w:rsid w:val="009A5E9D"/>
    <w:rsid w:val="009A702A"/>
    <w:rsid w:val="009B21A6"/>
    <w:rsid w:val="009B5B2F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0B2E"/>
    <w:rsid w:val="00A61B8A"/>
    <w:rsid w:val="00A63B7C"/>
    <w:rsid w:val="00A64A64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1E29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6069"/>
    <w:rsid w:val="00B86810"/>
    <w:rsid w:val="00B90A96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16F4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625C"/>
    <w:rsid w:val="00E076EF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6224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1584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-nc-sa/4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Erschel Shepherd (cshphrd2)</cp:lastModifiedBy>
  <cp:revision>7</cp:revision>
  <cp:lastPrinted>2021-09-27T12:05:00Z</cp:lastPrinted>
  <dcterms:created xsi:type="dcterms:W3CDTF">2022-07-04T18:40:00Z</dcterms:created>
  <dcterms:modified xsi:type="dcterms:W3CDTF">2022-07-07T14:19:00Z</dcterms:modified>
</cp:coreProperties>
</file>