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00A3BA9C" w:rsidR="00F73EBB" w:rsidRPr="00597071" w:rsidRDefault="00133018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0733FBCA">
                <wp:simplePos x="0" y="0"/>
                <wp:positionH relativeFrom="column">
                  <wp:posOffset>-4445</wp:posOffset>
                </wp:positionH>
                <wp:positionV relativeFrom="paragraph">
                  <wp:posOffset>775018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9D3EE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05pt" to="489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Ck598Q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B64D79">
        <w:t>Suggested Reading List</w:t>
      </w:r>
      <w:r w:rsidR="0043620C">
        <w:t xml:space="preserve"> and Resources</w:t>
      </w:r>
    </w:p>
    <w:p w14:paraId="30DB0C17" w14:textId="37A99AC8" w:rsidR="007C7127" w:rsidRDefault="006B10EA" w:rsidP="009435AB">
      <w:pPr>
        <w:pStyle w:val="Subtitle"/>
      </w:pPr>
      <w:r>
        <w:br/>
      </w:r>
      <w:r w:rsidR="00CC15E4">
        <w:t>Nate Turcotte, Florida Gulf Coast University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09EA3AC0" w14:textId="7D646758" w:rsidR="00983CBE" w:rsidRDefault="00AF4157" w:rsidP="00983CBE">
      <w:pPr>
        <w:pStyle w:val="Heading2"/>
      </w:pPr>
      <w:r>
        <w:t>Resources exploring environmental</w:t>
      </w:r>
      <w:r w:rsidR="00BE67E1">
        <w:t>-Technological Relations</w:t>
      </w:r>
    </w:p>
    <w:p w14:paraId="3354BE7F" w14:textId="0CAED0B9" w:rsidR="00AF4157" w:rsidRDefault="0043620C" w:rsidP="0043620C">
      <w:hyperlink r:id="rId11" w:history="1">
        <w:r w:rsidRPr="0043620C">
          <w:rPr>
            <w:rStyle w:val="Hyperlink"/>
          </w:rPr>
          <w:t>Against AI and Its Environmental Harms</w:t>
        </w:r>
      </w:hyperlink>
      <w:r>
        <w:t xml:space="preserve"> (Crowd sourced document hosted on </w:t>
      </w:r>
      <w:proofErr w:type="spellStart"/>
      <w:r>
        <w:t>Riseup</w:t>
      </w:r>
      <w:proofErr w:type="spellEnd"/>
      <w:r>
        <w:t>)</w:t>
      </w:r>
    </w:p>
    <w:p w14:paraId="72C863F0" w14:textId="77777777" w:rsidR="00BE67E1" w:rsidRDefault="00BE67E1" w:rsidP="00BE67E1">
      <w:pPr>
        <w:ind w:left="360" w:hanging="360"/>
      </w:pPr>
      <w:r>
        <w:t xml:space="preserve">Centre for Research in Digital Education Seminars Series. (2022, June 27). </w:t>
      </w:r>
      <w:r>
        <w:rPr>
          <w:i/>
          <w:iCs/>
        </w:rPr>
        <w:t xml:space="preserve">Studying digital education in times of climate crisis: What can we do? </w:t>
      </w:r>
      <w:r>
        <w:t xml:space="preserve">[Video]. The University of Edinburgh. </w:t>
      </w:r>
      <w:hyperlink r:id="rId12" w:history="1">
        <w:r w:rsidRPr="00ED32C7">
          <w:rPr>
            <w:rStyle w:val="Hyperlink"/>
          </w:rPr>
          <w:t>https://media.ed.ac.uk/playlist/dedicated/79280571/1_6u9a41zh/1_l7anxlgx</w:t>
        </w:r>
      </w:hyperlink>
      <w:r>
        <w:t xml:space="preserve"> </w:t>
      </w:r>
    </w:p>
    <w:p w14:paraId="1E3DF183" w14:textId="77777777" w:rsidR="00BE67E1" w:rsidRPr="00697947" w:rsidRDefault="00BE67E1" w:rsidP="00BE67E1">
      <w:pPr>
        <w:ind w:left="360" w:hanging="360"/>
      </w:pPr>
      <w:r>
        <w:t xml:space="preserve">Collective Intellectualities. (2023, April 24). </w:t>
      </w:r>
      <w:r w:rsidRPr="00697947">
        <w:rPr>
          <w:i/>
          <w:iCs/>
        </w:rPr>
        <w:t>Neil Selwyn – Cip: Ed-Tech, Degrowth, and Environmental Catastrophe</w:t>
      </w:r>
      <w:r>
        <w:rPr>
          <w:i/>
          <w:iCs/>
        </w:rPr>
        <w:t xml:space="preserve"> </w:t>
      </w:r>
      <w:r>
        <w:t xml:space="preserve">[Video]. YouTube. </w:t>
      </w:r>
      <w:hyperlink r:id="rId13" w:history="1">
        <w:r w:rsidRPr="00ED32C7">
          <w:rPr>
            <w:rStyle w:val="Hyperlink"/>
          </w:rPr>
          <w:t>https://www.youtube.com/watch?v=8gRTclk0-c4</w:t>
        </w:r>
      </w:hyperlink>
      <w:r>
        <w:t xml:space="preserve"> </w:t>
      </w:r>
    </w:p>
    <w:p w14:paraId="3F3C106C" w14:textId="6AF7D13F" w:rsidR="00BE67E1" w:rsidRPr="00BE67E1" w:rsidRDefault="00BE67E1" w:rsidP="00BE67E1">
      <w:pPr>
        <w:ind w:left="360" w:hanging="360"/>
      </w:pPr>
      <w:r w:rsidRPr="00BE67E1">
        <w:t xml:space="preserve">Crawford, K. (2022). </w:t>
      </w:r>
      <w:r w:rsidRPr="00BE67E1">
        <w:rPr>
          <w:i/>
          <w:iCs/>
        </w:rPr>
        <w:t xml:space="preserve">Atlas of </w:t>
      </w:r>
      <w:proofErr w:type="gramStart"/>
      <w:r w:rsidRPr="00BE67E1">
        <w:rPr>
          <w:i/>
          <w:iCs/>
        </w:rPr>
        <w:t>AI :</w:t>
      </w:r>
      <w:proofErr w:type="gramEnd"/>
      <w:r w:rsidRPr="00BE67E1">
        <w:rPr>
          <w:i/>
          <w:iCs/>
        </w:rPr>
        <w:t xml:space="preserve"> </w:t>
      </w:r>
      <w:r w:rsidR="005A0C0C">
        <w:rPr>
          <w:i/>
          <w:iCs/>
        </w:rPr>
        <w:t>P</w:t>
      </w:r>
      <w:r w:rsidRPr="00BE67E1">
        <w:rPr>
          <w:i/>
          <w:iCs/>
        </w:rPr>
        <w:t>ower, politics, and the planetary costs of artificial intelligence</w:t>
      </w:r>
      <w:r w:rsidRPr="00BE67E1">
        <w:t>. Yale University Press. https://doi.org/10.12987/9780300252392</w:t>
      </w:r>
    </w:p>
    <w:p w14:paraId="453D8A46" w14:textId="77777777" w:rsidR="00BE67E1" w:rsidRDefault="00BE67E1" w:rsidP="00BE67E1">
      <w:pPr>
        <w:ind w:left="360" w:hanging="360"/>
      </w:pPr>
      <w:r>
        <w:t xml:space="preserve">Nardi, B., Tomlinson, B., Patterson, D. J., Chen, J., Pargman, D., Raghavan, B., &amp; Penzenstadler, B. (2018). Computing within limits. </w:t>
      </w:r>
      <w:r>
        <w:rPr>
          <w:i/>
          <w:iCs/>
        </w:rPr>
        <w:t>Communications of the ACM</w:t>
      </w:r>
      <w:r>
        <w:t xml:space="preserve">, </w:t>
      </w:r>
      <w:r>
        <w:rPr>
          <w:i/>
          <w:iCs/>
        </w:rPr>
        <w:t>61</w:t>
      </w:r>
      <w:r>
        <w:t>(10), 86-93.</w:t>
      </w:r>
    </w:p>
    <w:p w14:paraId="70DE610C" w14:textId="39F60FD0" w:rsidR="00BE67E1" w:rsidRDefault="00BE67E1" w:rsidP="00BE67E1">
      <w:pPr>
        <w:ind w:left="360" w:hanging="360"/>
      </w:pPr>
      <w:r>
        <w:t xml:space="preserve">Nott, D. (2023). </w:t>
      </w:r>
      <w:r>
        <w:rPr>
          <w:i/>
          <w:iCs/>
        </w:rPr>
        <w:t>Hidden Systems: Water, Electricity, the Internet, and the Secrets Behind the Systems We Use Every Day (A Graphic Novel)</w:t>
      </w:r>
      <w:r>
        <w:t>. Random House Graphic.</w:t>
      </w:r>
    </w:p>
    <w:p w14:paraId="1FDF71E7" w14:textId="051F8FAC" w:rsidR="00BE67E1" w:rsidRDefault="00BE67E1" w:rsidP="00BE67E1">
      <w:pPr>
        <w:ind w:left="360" w:hanging="360"/>
      </w:pPr>
      <w:r>
        <w:t xml:space="preserve">Selwyn, N. (2025). </w:t>
      </w:r>
      <w:r>
        <w:rPr>
          <w:i/>
          <w:iCs/>
        </w:rPr>
        <w:t>Digital degrowth: Radically rethinking our digital futures</w:t>
      </w:r>
      <w:r>
        <w:t>. John Wiley &amp; Sons.</w:t>
      </w:r>
    </w:p>
    <w:p w14:paraId="4E80F013" w14:textId="16C78A88" w:rsidR="00AF4157" w:rsidRDefault="00BE67E1" w:rsidP="00AF4157">
      <w:pPr>
        <w:pStyle w:val="Heading2"/>
      </w:pPr>
      <w:r>
        <w:t>Resources to support Technoskepticism</w:t>
      </w:r>
    </w:p>
    <w:p w14:paraId="58D12DEE" w14:textId="6BDBEA7C" w:rsidR="00697947" w:rsidRPr="0043620C" w:rsidRDefault="00697947" w:rsidP="00697947">
      <w:r>
        <w:t xml:space="preserve">Bender, E. M., &amp; Hanna, A. (n.d.). Mystery AI Hyper Theater 3000. </w:t>
      </w:r>
      <w:hyperlink r:id="rId14" w:history="1">
        <w:r w:rsidRPr="00ED32C7">
          <w:rPr>
            <w:rStyle w:val="Hyperlink"/>
          </w:rPr>
          <w:t>https://www.dair-institute.org/maiht3k/</w:t>
        </w:r>
      </w:hyperlink>
      <w:r>
        <w:t xml:space="preserve"> </w:t>
      </w:r>
    </w:p>
    <w:p w14:paraId="70BD0049" w14:textId="6AB440AD" w:rsidR="00BE67E1" w:rsidRDefault="00BE67E1" w:rsidP="00BE67E1">
      <w:pPr>
        <w:ind w:left="360" w:hanging="360"/>
      </w:pPr>
      <w:r w:rsidRPr="00D4482E">
        <w:rPr>
          <w:i/>
          <w:iCs/>
        </w:rPr>
        <w:t>Moral Machine</w:t>
      </w:r>
      <w:r w:rsidR="00D4482E">
        <w:rPr>
          <w:i/>
          <w:iCs/>
        </w:rPr>
        <w:t xml:space="preserve">. </w:t>
      </w:r>
      <w:r w:rsidR="00D4482E">
        <w:t xml:space="preserve">(n.d.). Moral Machine. Retrieved January 15, 2026 from </w:t>
      </w:r>
      <w:hyperlink r:id="rId15" w:history="1">
        <w:r w:rsidR="00D4482E" w:rsidRPr="00D74FD8">
          <w:rPr>
            <w:rStyle w:val="Hyperlink"/>
          </w:rPr>
          <w:t>https://www.moralmachine.net/</w:t>
        </w:r>
      </w:hyperlink>
      <w:r w:rsidR="00D4482E">
        <w:t xml:space="preserve"> </w:t>
      </w:r>
    </w:p>
    <w:p w14:paraId="6511C4F8" w14:textId="3BE8E599" w:rsidR="0043620C" w:rsidRDefault="00BE67E1" w:rsidP="00BE67E1">
      <w:pPr>
        <w:ind w:left="360" w:hanging="360"/>
      </w:pPr>
      <w:r>
        <w:t xml:space="preserve">Mullaney, T. (n.d.). </w:t>
      </w:r>
      <w:r>
        <w:rPr>
          <w:i/>
          <w:iCs/>
        </w:rPr>
        <w:t xml:space="preserve">From fanboying to thinking – My journey with EdTech and how teachers can center equity and critical thinking. </w:t>
      </w:r>
      <w:r>
        <w:t xml:space="preserve">Civics of Technology. </w:t>
      </w:r>
      <w:hyperlink r:id="rId16" w:history="1">
        <w:r w:rsidRPr="00ED32C7">
          <w:rPr>
            <w:rStyle w:val="Hyperlink"/>
          </w:rPr>
          <w:t>https://www.civicsoftechnology.org/blog/from-fanboying-to-thinking-my-journey-with-edtech</w:t>
        </w:r>
      </w:hyperlink>
      <w:r>
        <w:t xml:space="preserve"> </w:t>
      </w:r>
    </w:p>
    <w:p w14:paraId="094F2270" w14:textId="77777777" w:rsidR="00BE67E1" w:rsidRPr="0043620C" w:rsidRDefault="00BE67E1" w:rsidP="00BE67E1">
      <w:pPr>
        <w:ind w:left="360" w:hanging="360"/>
      </w:pPr>
    </w:p>
    <w:sectPr w:rsidR="00BE67E1" w:rsidRPr="0043620C" w:rsidSect="00983CBE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C626" w14:textId="77777777" w:rsidR="00886EAB" w:rsidRDefault="00886EAB" w:rsidP="00597071">
      <w:r>
        <w:separator/>
      </w:r>
    </w:p>
  </w:endnote>
  <w:endnote w:type="continuationSeparator" w:id="0">
    <w:p w14:paraId="5D2B4BCA" w14:textId="77777777" w:rsidR="00886EAB" w:rsidRDefault="00886EAB" w:rsidP="00597071">
      <w:r>
        <w:continuationSeparator/>
      </w:r>
    </w:p>
  </w:endnote>
  <w:endnote w:type="continuationNotice" w:id="1">
    <w:p w14:paraId="76B2F477" w14:textId="77777777" w:rsidR="00886EAB" w:rsidRDefault="00886EAB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5C92" w14:textId="77777777" w:rsidR="00886EAB" w:rsidRDefault="00886EAB" w:rsidP="00597071">
      <w:r>
        <w:separator/>
      </w:r>
    </w:p>
  </w:footnote>
  <w:footnote w:type="continuationSeparator" w:id="0">
    <w:p w14:paraId="7C3D7DE0" w14:textId="77777777" w:rsidR="00886EAB" w:rsidRDefault="00886EAB" w:rsidP="00597071">
      <w:r>
        <w:continuationSeparator/>
      </w:r>
    </w:p>
  </w:footnote>
  <w:footnote w:type="continuationNotice" w:id="1">
    <w:p w14:paraId="18913809" w14:textId="77777777" w:rsidR="00886EAB" w:rsidRDefault="00886EAB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6285A9D6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133018">
      <w:rPr>
        <w:color w:val="auto"/>
      </w:rPr>
      <w:t>2026</w:t>
    </w:r>
    <w:r w:rsidR="00E70774" w:rsidRPr="00E70774">
      <w:rPr>
        <w:color w:val="auto"/>
      </w:rPr>
      <w:t xml:space="preserve">) Volume </w:t>
    </w:r>
    <w:r w:rsidR="00133018">
      <w:rPr>
        <w:color w:val="auto"/>
      </w:rPr>
      <w:t>5</w:t>
    </w:r>
    <w:r w:rsidR="00E70774" w:rsidRPr="00E70774">
      <w:rPr>
        <w:color w:val="auto"/>
      </w:rPr>
      <w:t xml:space="preserve">, Issue </w:t>
    </w:r>
    <w:r w:rsidR="00133018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15830"/>
    <w:multiLevelType w:val="hybridMultilevel"/>
    <w:tmpl w:val="A5E4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A2C95"/>
    <w:multiLevelType w:val="hybridMultilevel"/>
    <w:tmpl w:val="3A68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8D0"/>
    <w:multiLevelType w:val="hybridMultilevel"/>
    <w:tmpl w:val="74BA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B2700"/>
    <w:multiLevelType w:val="hybridMultilevel"/>
    <w:tmpl w:val="F6D6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0"/>
  </w:num>
  <w:num w:numId="3" w16cid:durableId="1415934911">
    <w:abstractNumId w:val="19"/>
  </w:num>
  <w:num w:numId="4" w16cid:durableId="113452783">
    <w:abstractNumId w:val="4"/>
  </w:num>
  <w:num w:numId="5" w16cid:durableId="72164158">
    <w:abstractNumId w:val="9"/>
  </w:num>
  <w:num w:numId="6" w16cid:durableId="50809934">
    <w:abstractNumId w:val="16"/>
  </w:num>
  <w:num w:numId="7" w16cid:durableId="1645429081">
    <w:abstractNumId w:val="22"/>
  </w:num>
  <w:num w:numId="8" w16cid:durableId="257754493">
    <w:abstractNumId w:val="1"/>
  </w:num>
  <w:num w:numId="9" w16cid:durableId="1540626870">
    <w:abstractNumId w:val="5"/>
  </w:num>
  <w:num w:numId="10" w16cid:durableId="884756795">
    <w:abstractNumId w:val="17"/>
  </w:num>
  <w:num w:numId="11" w16cid:durableId="1707676182">
    <w:abstractNumId w:val="15"/>
  </w:num>
  <w:num w:numId="12" w16cid:durableId="1597782133">
    <w:abstractNumId w:val="3"/>
  </w:num>
  <w:num w:numId="13" w16cid:durableId="600920782">
    <w:abstractNumId w:val="20"/>
  </w:num>
  <w:num w:numId="14" w16cid:durableId="1263880689">
    <w:abstractNumId w:val="14"/>
  </w:num>
  <w:num w:numId="15" w16cid:durableId="1240409813">
    <w:abstractNumId w:val="7"/>
  </w:num>
  <w:num w:numId="16" w16cid:durableId="425348266">
    <w:abstractNumId w:val="13"/>
  </w:num>
  <w:num w:numId="17" w16cid:durableId="2117870186">
    <w:abstractNumId w:val="11"/>
  </w:num>
  <w:num w:numId="18" w16cid:durableId="1151556358">
    <w:abstractNumId w:val="21"/>
  </w:num>
  <w:num w:numId="19" w16cid:durableId="611785959">
    <w:abstractNumId w:val="12"/>
  </w:num>
  <w:num w:numId="20" w16cid:durableId="1001548227">
    <w:abstractNumId w:val="6"/>
  </w:num>
  <w:num w:numId="21" w16cid:durableId="848640376">
    <w:abstractNumId w:val="18"/>
  </w:num>
  <w:num w:numId="22" w16cid:durableId="852576024">
    <w:abstractNumId w:val="10"/>
  </w:num>
  <w:num w:numId="23" w16cid:durableId="1690449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01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865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A11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06B1"/>
    <w:rsid w:val="002F520B"/>
    <w:rsid w:val="002F7C3B"/>
    <w:rsid w:val="00301DE2"/>
    <w:rsid w:val="0030358E"/>
    <w:rsid w:val="00304DD8"/>
    <w:rsid w:val="00306A3A"/>
    <w:rsid w:val="00311D7B"/>
    <w:rsid w:val="003120CC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620C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0C0C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47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05A7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23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9E3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B1E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6EAB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405F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3CBE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34D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0AD"/>
    <w:rsid w:val="00AF4157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4D7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67E1"/>
    <w:rsid w:val="00BE708B"/>
    <w:rsid w:val="00BE7D1C"/>
    <w:rsid w:val="00BF1ECB"/>
    <w:rsid w:val="00BF3D05"/>
    <w:rsid w:val="00BF7C5C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15E4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82E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120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AF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8gRTclk0-c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a.ed.ac.uk/playlist/dedicated/79280571/1_6u9a41zh/1_l7anxlg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ivicsoftechnology.org/blog/from-fanboying-to-thinking-my-journey-with-edte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.riseup.net/p/Against_AI_and_Its_Environmental_Harms-ke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ralmachine.net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dair-institute.org/maiht3k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3</cp:revision>
  <cp:lastPrinted>2021-09-27T12:05:00Z</cp:lastPrinted>
  <dcterms:created xsi:type="dcterms:W3CDTF">2026-05-26T18:52:00Z</dcterms:created>
  <dcterms:modified xsi:type="dcterms:W3CDTF">2026-05-27T18:38:00Z</dcterms:modified>
</cp:coreProperties>
</file>